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EA3CCF" w:rsidP="0008563B">
      <w:pPr>
        <w:shd w:val="clear" w:color="auto" w:fill="FFFFFF"/>
        <w:jc w:val="right"/>
        <w:rPr>
          <w:b/>
          <w:bCs/>
          <w:sz w:val="28"/>
          <w:szCs w:val="28"/>
        </w:rPr>
      </w:pPr>
      <w:bookmarkStart w:id="0" w:name="_Hlk97819631"/>
      <w:bookmarkEnd w:id="0"/>
      <w:r>
        <w:rPr>
          <w:b/>
          <w:bCs/>
          <w:sz w:val="28"/>
          <w:szCs w:val="28"/>
        </w:rPr>
        <w:t xml:space="preserve"> </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EA3CCF">
        <w:rPr>
          <w:sz w:val="28"/>
          <w:szCs w:val="28"/>
        </w:rPr>
        <w:t>30</w:t>
      </w:r>
      <w:r>
        <w:rPr>
          <w:sz w:val="28"/>
          <w:szCs w:val="28"/>
        </w:rPr>
        <w:t>.12.2022                                                                                                  №</w:t>
      </w:r>
      <w:r w:rsidR="00C86657">
        <w:rPr>
          <w:sz w:val="28"/>
          <w:szCs w:val="28"/>
        </w:rPr>
        <w:t xml:space="preserve"> </w:t>
      </w:r>
      <w:r w:rsidR="00EA3CCF">
        <w:rPr>
          <w:sz w:val="28"/>
          <w:szCs w:val="28"/>
        </w:rPr>
        <w:t>75</w:t>
      </w:r>
    </w:p>
    <w:p w:rsidR="0008563B" w:rsidRDefault="0008563B" w:rsidP="0008563B">
      <w:pPr>
        <w:jc w:val="center"/>
        <w:rPr>
          <w:b/>
          <w:sz w:val="28"/>
          <w:szCs w:val="28"/>
        </w:rPr>
      </w:pPr>
    </w:p>
    <w:p w:rsidR="0016229F" w:rsidRPr="00A05146" w:rsidRDefault="00B4210F" w:rsidP="00B4210F">
      <w:pPr>
        <w:tabs>
          <w:tab w:val="left" w:pos="5103"/>
        </w:tabs>
        <w:ind w:right="3962"/>
        <w:jc w:val="both"/>
        <w:rPr>
          <w:sz w:val="28"/>
          <w:szCs w:val="28"/>
        </w:rPr>
      </w:pPr>
      <w:r w:rsidRPr="00DF72C4">
        <w:rPr>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85652">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16229F" w:rsidRDefault="00385652" w:rsidP="00385652">
      <w:pPr>
        <w:widowControl/>
        <w:autoSpaceDE/>
        <w:autoSpaceDN/>
        <w:adjustRightInd/>
        <w:ind w:firstLine="709"/>
        <w:jc w:val="both"/>
        <w:rPr>
          <w:sz w:val="28"/>
          <w:szCs w:val="28"/>
        </w:rPr>
      </w:pPr>
      <w:r>
        <w:rPr>
          <w:sz w:val="27"/>
          <w:szCs w:val="27"/>
        </w:rPr>
        <w:t xml:space="preserve">1. </w:t>
      </w:r>
      <w:r w:rsidR="00B4210F" w:rsidRPr="00DF72C4">
        <w:rPr>
          <w:sz w:val="28"/>
          <w:szCs w:val="28"/>
        </w:rPr>
        <w:t>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w:t>
      </w:r>
      <w:r w:rsidR="00B4210F">
        <w:rPr>
          <w:sz w:val="28"/>
          <w:szCs w:val="28"/>
        </w:rPr>
        <w:t>.</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EA3CCF">
        <w:rPr>
          <w:sz w:val="28"/>
          <w:szCs w:val="28"/>
        </w:rPr>
        <w:t>30</w:t>
      </w:r>
      <w:r>
        <w:rPr>
          <w:sz w:val="28"/>
          <w:szCs w:val="28"/>
        </w:rPr>
        <w:t>.12.</w:t>
      </w:r>
      <w:r w:rsidRPr="00A3436E">
        <w:rPr>
          <w:sz w:val="28"/>
          <w:szCs w:val="28"/>
        </w:rPr>
        <w:t xml:space="preserve">2022 № </w:t>
      </w:r>
      <w:r w:rsidR="00EA3CCF">
        <w:rPr>
          <w:sz w:val="28"/>
          <w:szCs w:val="28"/>
        </w:rPr>
        <w:t>75</w:t>
      </w:r>
    </w:p>
    <w:p w:rsidR="00DC666F" w:rsidRPr="00A3436E" w:rsidRDefault="00DC666F" w:rsidP="00DC666F">
      <w:pPr>
        <w:ind w:firstLine="5529"/>
        <w:jc w:val="right"/>
        <w:rPr>
          <w:sz w:val="28"/>
          <w:szCs w:val="28"/>
        </w:rPr>
      </w:pPr>
    </w:p>
    <w:p w:rsidR="00DC666F" w:rsidRDefault="00DC666F" w:rsidP="00DC666F"/>
    <w:p w:rsidR="00B4210F" w:rsidRPr="00DF72C4" w:rsidRDefault="00B4210F" w:rsidP="00B4210F">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 xml:space="preserve">Административный регламент </w:t>
      </w:r>
    </w:p>
    <w:p w:rsidR="00B4210F" w:rsidRPr="00DF72C4" w:rsidRDefault="00B4210F" w:rsidP="00B4210F">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предоставления муниципальной услуги «</w:t>
      </w:r>
      <w:r w:rsidRPr="00DF72C4">
        <w:rPr>
          <w:rFonts w:ascii="Times New Roman" w:hAnsi="Times New Roman" w:cs="Times New Roman"/>
          <w:b/>
          <w:color w:val="auto"/>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DF72C4">
        <w:rPr>
          <w:rFonts w:ascii="Times New Roman" w:hAnsi="Times New Roman" w:cs="Times New Roman"/>
          <w:b/>
          <w:bCs/>
          <w:color w:val="auto"/>
          <w:sz w:val="28"/>
          <w:szCs w:val="28"/>
        </w:rPr>
        <w:t>»</w:t>
      </w:r>
    </w:p>
    <w:p w:rsidR="00B4210F" w:rsidRPr="00DF72C4" w:rsidRDefault="00B4210F" w:rsidP="00B4210F">
      <w:pPr>
        <w:tabs>
          <w:tab w:val="left" w:pos="9720"/>
        </w:tabs>
        <w:ind w:firstLine="709"/>
        <w:jc w:val="right"/>
        <w:rPr>
          <w:sz w:val="28"/>
          <w:szCs w:val="28"/>
        </w:rPr>
      </w:pPr>
    </w:p>
    <w:p w:rsidR="00B4210F" w:rsidRPr="00DF72C4" w:rsidRDefault="00B4210F" w:rsidP="00B4210F">
      <w:pPr>
        <w:tabs>
          <w:tab w:val="left" w:pos="3855"/>
          <w:tab w:val="left" w:pos="9720"/>
        </w:tabs>
        <w:ind w:firstLine="709"/>
        <w:jc w:val="center"/>
        <w:outlineLvl w:val="1"/>
        <w:rPr>
          <w:b/>
          <w:sz w:val="28"/>
          <w:szCs w:val="28"/>
        </w:rPr>
      </w:pPr>
      <w:r w:rsidRPr="00DF72C4">
        <w:rPr>
          <w:b/>
          <w:sz w:val="28"/>
          <w:szCs w:val="28"/>
        </w:rPr>
        <w:t>Статья 1. Общие положения</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Предмет регулирования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w:t>
      </w:r>
      <w:proofErr w:type="gramEnd"/>
      <w:r w:rsidRPr="00DF72C4">
        <w:rPr>
          <w:sz w:val="28"/>
          <w:szCs w:val="28"/>
        </w:rPr>
        <w:t xml:space="preserve"> и размещение объектов на территории сельского поселения </w:t>
      </w:r>
      <w:r>
        <w:rPr>
          <w:sz w:val="28"/>
          <w:szCs w:val="28"/>
        </w:rPr>
        <w:t>Нялинское</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Возможные цели обращения: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получение разрешения на размещение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Российской Федерации от 03.12.2014 №1300), на землях или земельных участках, которые находятся в муниципальной собственности</w:t>
      </w:r>
      <w:proofErr w:type="gramEnd"/>
      <w:r w:rsidRPr="00DF72C4">
        <w:rPr>
          <w:sz w:val="28"/>
          <w:szCs w:val="28"/>
        </w:rPr>
        <w:t xml:space="preserve"> и не предоставлены гражданам или юридическим лицам (получение разрешения на размещение объектов).</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w:t>
      </w:r>
      <w:r w:rsidRPr="00DF72C4">
        <w:rPr>
          <w:sz w:val="28"/>
          <w:szCs w:val="28"/>
        </w:rPr>
        <w:lastRenderedPageBreak/>
        <w:t>или других средств передвижения инвалидов вблизи их места жительства).</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03.12.2014 № 1300, настоящий административный регламент применяется в части, не противоречащей закону Ханты</w:t>
      </w:r>
      <w:r>
        <w:rPr>
          <w:sz w:val="28"/>
          <w:szCs w:val="28"/>
        </w:rPr>
        <w:t>-</w:t>
      </w:r>
      <w:r w:rsidRPr="00DF72C4">
        <w:rPr>
          <w:sz w:val="28"/>
          <w:szCs w:val="28"/>
        </w:rPr>
        <w:t>Мансийского автономного округа – Югры.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Требования к порядку информирования о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Информирование о порядке предоставления муниципальной услуги осуществляется: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непосредственно при личном приеме заявителя в администрации сельского поселения </w:t>
      </w:r>
      <w:r>
        <w:rPr>
          <w:sz w:val="28"/>
          <w:szCs w:val="28"/>
        </w:rPr>
        <w:t>Нялинское</w:t>
      </w:r>
      <w:r w:rsidRPr="00DF72C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по телефону в уполномоченном органе или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письменно, в том числе посредством электронной почты, факсимильной связи;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посредством размещения в открытой и доступной форме информации: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на официальном сайте уполномоченного органа (</w:t>
      </w:r>
      <w:hyperlink r:id="rId9" w:history="1">
        <w:r w:rsidRPr="00444D88">
          <w:rPr>
            <w:sz w:val="28"/>
            <w:szCs w:val="28"/>
          </w:rPr>
          <w:t>http://admshapsha.ru/</w:t>
        </w:r>
      </w:hyperlink>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посредством размещения информации на информационных стендах уполномоченного органа или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Информирование осуществляется по вопросам, касающимся: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способов подачи заявления о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адресов уполномоченного органа и МФЦ, обращение в которые необходимо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справочной информации о работе уполномоченного органа (специалистах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порядка и сроков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по вопросам предоставления услуг, которые являются необходимыми и обязательными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8) порядка досудебного (внесудебного) обжалования действий </w:t>
      </w:r>
      <w:r w:rsidRPr="00DF72C4">
        <w:rPr>
          <w:sz w:val="28"/>
          <w:szCs w:val="28"/>
        </w:rPr>
        <w:lastRenderedPageBreak/>
        <w:t>(бездействия) должностных лиц, и принимаемых ими решений при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изложить обращение в письменной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назначить другое время для консультаций.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Продолжительность информирования по телефону не должна превышать 10 минут.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Информирование осуществляется в соответствии с графиком приема граждан.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5. </w:t>
      </w:r>
      <w:proofErr w:type="gramStart"/>
      <w:r w:rsidRPr="00DF72C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о месте нахождения и графике работы уполномоченного органа и специалистов уполномоченного органа, ответственных за предоставление муниципальной услуги, а также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справочные телефоны специалистов уполномоченного органа, ответственных за предоставление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адрес официального сайта, а также электронной почты и (или) формы обратной связи уполномоченного органа в сети «Интернет».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Статья 2. </w:t>
      </w:r>
      <w:r w:rsidRPr="00DF72C4">
        <w:rPr>
          <w:b/>
          <w:sz w:val="28"/>
          <w:szCs w:val="28"/>
        </w:rPr>
        <w:t>Стандарт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Наименование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Муниципальная услуга предоставляется уполномоченным органом - администрацией сельского поселения </w:t>
      </w:r>
      <w:r>
        <w:rPr>
          <w:sz w:val="28"/>
          <w:szCs w:val="28"/>
        </w:rPr>
        <w:t>Нялинское</w:t>
      </w:r>
      <w:r w:rsidRPr="00DF72C4">
        <w:rPr>
          <w:sz w:val="28"/>
          <w:szCs w:val="28"/>
        </w:rPr>
        <w:t xml:space="preserve"> (далее – Администрация, уполномоченный орган). Непосредственное предоставление муниципальной услуги осуществляет специалист администрации сельского поселения </w:t>
      </w:r>
      <w:r>
        <w:rPr>
          <w:sz w:val="28"/>
          <w:szCs w:val="28"/>
        </w:rPr>
        <w:t>Нялинское</w:t>
      </w:r>
      <w:r w:rsidRPr="00DF72C4">
        <w:rPr>
          <w:sz w:val="28"/>
          <w:szCs w:val="28"/>
        </w:rPr>
        <w:t xml:space="preserve"> (далее – специалист Администрации, специалист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3. </w:t>
      </w:r>
      <w:proofErr w:type="gramStart"/>
      <w:r w:rsidRPr="00DF72C4">
        <w:rPr>
          <w:sz w:val="28"/>
          <w:szCs w:val="28"/>
        </w:rPr>
        <w:t xml:space="preserve">В предоставлении муниципальной услуги могут принимать участие индивидуальные предприниматели, имеющие право на кадастровую </w:t>
      </w:r>
      <w:r w:rsidRPr="00DF72C4">
        <w:rPr>
          <w:sz w:val="28"/>
          <w:szCs w:val="28"/>
        </w:rPr>
        <w:lastRenderedPageBreak/>
        <w:t>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w:t>
      </w:r>
      <w:proofErr w:type="gramEnd"/>
      <w:r w:rsidRPr="00DF72C4">
        <w:rPr>
          <w:sz w:val="28"/>
          <w:szCs w:val="28"/>
        </w:rPr>
        <w:t xml:space="preserve">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При предоставлении муниципальной услуги уполномоченный орган взаимодействует </w:t>
      </w:r>
      <w:proofErr w:type="gramStart"/>
      <w:r w:rsidRPr="00DF72C4">
        <w:rPr>
          <w:sz w:val="28"/>
          <w:szCs w:val="28"/>
        </w:rPr>
        <w:t>с</w:t>
      </w:r>
      <w:proofErr w:type="gram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4. </w:t>
      </w:r>
      <w:proofErr w:type="gramStart"/>
      <w:r w:rsidRPr="00DF72C4">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DF72C4">
        <w:rPr>
          <w:sz w:val="28"/>
          <w:szCs w:val="28"/>
        </w:rPr>
        <w:t xml:space="preserve"> </w:t>
      </w:r>
      <w:proofErr w:type="gramStart"/>
      <w:r w:rsidRPr="00DF72C4">
        <w:rPr>
          <w:sz w:val="28"/>
          <w:szCs w:val="28"/>
        </w:rPr>
        <w:t>случаях</w:t>
      </w:r>
      <w:proofErr w:type="gramEnd"/>
      <w:r w:rsidRPr="00DF72C4">
        <w:rPr>
          <w:sz w:val="28"/>
          <w:szCs w:val="28"/>
        </w:rPr>
        <w:t>, установленных законодательством Российской Федерации, публично-правовыми компаниями».</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Результатом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решение об отказе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пунктах 1, 2 настоящей части административного регламента, является правовой акт уполномоченного органа, содержащий такие реквизиты, как номер и дата.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Результаты муниципальной услуги, указанные в части 5 настоящего административного регламента, могут быть получены посредством ЕПГУ в </w:t>
      </w:r>
      <w:r w:rsidRPr="00DF72C4">
        <w:rPr>
          <w:sz w:val="28"/>
          <w:szCs w:val="28"/>
        </w:rPr>
        <w:lastRenderedPageBreak/>
        <w:t>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Срок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Максимальный срок предоставления муниципальной услуги составляет не более 15 рабочих дней со дня поступления заявления о предоставлении муниципальной услуги в уполномоченный орган.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Правовые основания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1 к настоящему административному регламенту одним из следующих способов по личному усмотрению:</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 электронной форме посредством ЕПГУ.</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DF72C4">
        <w:rPr>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Заявление направляется заявителем вместе с прикрепленными электронными документами, указанными части 10, 11 настоящего административного регламента. </w:t>
      </w:r>
      <w:proofErr w:type="gramStart"/>
      <w:r w:rsidRPr="00DF72C4">
        <w:rPr>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DF72C4">
        <w:rPr>
          <w:sz w:val="28"/>
          <w:szCs w:val="28"/>
        </w:rPr>
        <w:lastRenderedPageBreak/>
        <w:t>требованиям, установленным федеральным органом</w:t>
      </w:r>
      <w:proofErr w:type="gramEnd"/>
      <w:r w:rsidRPr="00DF72C4">
        <w:rPr>
          <w:sz w:val="28"/>
          <w:szCs w:val="28"/>
        </w:rPr>
        <w:t xml:space="preserve"> </w:t>
      </w:r>
      <w:proofErr w:type="gramStart"/>
      <w:r w:rsidRPr="00DF72C4">
        <w:rPr>
          <w:sz w:val="28"/>
          <w:szCs w:val="28"/>
        </w:rPr>
        <w:t>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DF72C4">
        <w:rPr>
          <w:sz w:val="28"/>
          <w:szCs w:val="28"/>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документ, удостоверяющий личность заявителя (предоставляется в случае личного обращения в уполномоченный орган либо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В случае направления заявления посредством ЕПГУ сведения из </w:t>
      </w:r>
      <w:proofErr w:type="gramStart"/>
      <w:r w:rsidRPr="00DF72C4">
        <w:rPr>
          <w:sz w:val="28"/>
          <w:szCs w:val="28"/>
        </w:rPr>
        <w:t>документа, удостоверяющего личность заинтересованного лица формируются</w:t>
      </w:r>
      <w:proofErr w:type="gramEnd"/>
      <w:r w:rsidRPr="00DF72C4">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документ, подтверждающий полномочия представителя действовать от имени заявителя – в случае, если заявление подается представителем.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обращении посредством ЕПГУ указанный документ, выданный: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организацией, удостоверяется УКЭП правомочного должностного лица организации;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 физическим лицом, - УКЭП нотариуса с приложением файла </w:t>
      </w:r>
      <w:proofErr w:type="gramStart"/>
      <w:r w:rsidRPr="00DF72C4">
        <w:rPr>
          <w:sz w:val="28"/>
          <w:szCs w:val="28"/>
        </w:rPr>
        <w:t>открепленной</w:t>
      </w:r>
      <w:proofErr w:type="gramEnd"/>
      <w:r w:rsidRPr="00DF72C4">
        <w:rPr>
          <w:sz w:val="28"/>
          <w:szCs w:val="28"/>
        </w:rPr>
        <w:t xml:space="preserve"> УКЭП в формате </w:t>
      </w:r>
      <w:proofErr w:type="spellStart"/>
      <w:r w:rsidRPr="00DF72C4">
        <w:rPr>
          <w:sz w:val="28"/>
          <w:szCs w:val="28"/>
        </w:rPr>
        <w:t>sig</w:t>
      </w:r>
      <w:proofErr w:type="spell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w:t>
      </w:r>
      <w:r w:rsidRPr="00DF72C4">
        <w:rPr>
          <w:sz w:val="28"/>
          <w:szCs w:val="28"/>
        </w:rPr>
        <w:lastRenderedPageBreak/>
        <w:t>или часть земельного участка;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документы, предусмотренные в соответствии с постановление Правительства Ханты</w:t>
      </w:r>
      <w:r>
        <w:rPr>
          <w:sz w:val="28"/>
          <w:szCs w:val="28"/>
        </w:rPr>
        <w:t>-</w:t>
      </w:r>
      <w:r w:rsidRPr="00DF72C4">
        <w:rPr>
          <w:sz w:val="28"/>
          <w:szCs w:val="28"/>
        </w:rPr>
        <w:t xml:space="preserve">Мансийского автономного округа - Югры от 19.06.2015 № 174-п «О порядке и условиях размещения объектов, виды которых установлены Правительством Российской </w:t>
      </w:r>
      <w:proofErr w:type="gramStart"/>
      <w:r w:rsidRPr="00DF72C4">
        <w:rPr>
          <w:sz w:val="28"/>
          <w:szCs w:val="28"/>
        </w:rPr>
        <w:t>Федерации</w:t>
      </w:r>
      <w:proofErr w:type="gramEnd"/>
      <w:r w:rsidRPr="00DF72C4">
        <w:rPr>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w:t>
      </w:r>
      <w:r>
        <w:rPr>
          <w:sz w:val="28"/>
          <w:szCs w:val="28"/>
        </w:rPr>
        <w:t>-</w:t>
      </w:r>
      <w:r w:rsidRPr="00DF72C4">
        <w:rPr>
          <w:sz w:val="28"/>
          <w:szCs w:val="28"/>
        </w:rPr>
        <w:t xml:space="preserve">Мансийском автономном округе – Югре» (далее – постановление Правительства </w:t>
      </w:r>
      <w:proofErr w:type="gramStart"/>
      <w:r w:rsidRPr="00DF72C4">
        <w:rPr>
          <w:sz w:val="28"/>
          <w:szCs w:val="28"/>
        </w:rPr>
        <w:t>Ханты</w:t>
      </w:r>
      <w:r>
        <w:rPr>
          <w:sz w:val="28"/>
          <w:szCs w:val="28"/>
        </w:rPr>
        <w:t>-</w:t>
      </w:r>
      <w:r w:rsidRPr="00DF72C4">
        <w:rPr>
          <w:sz w:val="28"/>
          <w:szCs w:val="28"/>
        </w:rPr>
        <w:t>Мансийского автономного округа - Югры от 19.06.2015 № 174-п) – при обращении в целях получения разрешения на размещение объектов.</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11. С заявлением о предоставлении муниципальной услуги заявитель по собственной инициативе представляет следующие документы, необходимые для оказания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выписка из Единого государственного реестра юридических лиц;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выписка из Единого государственного реестра индивидуальных предпринимателей;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выписка из Единого государственного реестра недвижимости;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копия лицензии, удостоверяющей право проведения работ по геологическому изучению недр;</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нотариально заверенная доверенность;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иные документы, предусмотренные в соответствии с постановлением Правительства Ханты</w:t>
      </w:r>
      <w:r>
        <w:rPr>
          <w:sz w:val="28"/>
          <w:szCs w:val="28"/>
        </w:rPr>
        <w:t>-</w:t>
      </w:r>
      <w:r w:rsidRPr="00DF72C4">
        <w:rPr>
          <w:sz w:val="28"/>
          <w:szCs w:val="28"/>
        </w:rPr>
        <w:t>Мансийского автономного округа - Югры от 19.06.2015 № 174-п.</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взаимодействии с заявителем при предоставлении муниципальной услуги уполномоченный орган обязаны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12. Документы, прилагаемые заявителем к заявлению, представляемые в электронной форме, направляются в следующих форматах, утвержденных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xml</w:t>
      </w:r>
      <w:proofErr w:type="spellEnd"/>
      <w:r w:rsidRPr="00DF72C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F72C4">
        <w:rPr>
          <w:sz w:val="28"/>
          <w:szCs w:val="28"/>
        </w:rPr>
        <w:t>xml</w:t>
      </w:r>
      <w:proofErr w:type="spell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doc</w:t>
      </w:r>
      <w:proofErr w:type="spellEnd"/>
      <w:r w:rsidRPr="00DF72C4">
        <w:rPr>
          <w:sz w:val="28"/>
          <w:szCs w:val="28"/>
        </w:rPr>
        <w:t xml:space="preserve">, </w:t>
      </w:r>
      <w:proofErr w:type="spellStart"/>
      <w:r w:rsidRPr="00DF72C4">
        <w:rPr>
          <w:sz w:val="28"/>
          <w:szCs w:val="28"/>
        </w:rPr>
        <w:t>docx</w:t>
      </w:r>
      <w:proofErr w:type="spellEnd"/>
      <w:r w:rsidRPr="00DF72C4">
        <w:rPr>
          <w:sz w:val="28"/>
          <w:szCs w:val="28"/>
        </w:rPr>
        <w:t xml:space="preserve">, </w:t>
      </w:r>
      <w:proofErr w:type="spellStart"/>
      <w:r w:rsidRPr="00DF72C4">
        <w:rPr>
          <w:sz w:val="28"/>
          <w:szCs w:val="28"/>
        </w:rPr>
        <w:t>odt</w:t>
      </w:r>
      <w:proofErr w:type="spellEnd"/>
      <w:r w:rsidRPr="00DF72C4">
        <w:rPr>
          <w:sz w:val="28"/>
          <w:szCs w:val="28"/>
        </w:rPr>
        <w:t xml:space="preserve"> – для документов с текстовым содержанием, не включающим формулы;</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pdf</w:t>
      </w:r>
      <w:proofErr w:type="spellEnd"/>
      <w:r w:rsidRPr="00DF72C4">
        <w:rPr>
          <w:sz w:val="28"/>
          <w:szCs w:val="28"/>
        </w:rPr>
        <w:t xml:space="preserve">, </w:t>
      </w:r>
      <w:proofErr w:type="spellStart"/>
      <w:r w:rsidRPr="00DF72C4">
        <w:rPr>
          <w:sz w:val="28"/>
          <w:szCs w:val="28"/>
        </w:rPr>
        <w:t>jpg</w:t>
      </w:r>
      <w:proofErr w:type="spellEnd"/>
      <w:r w:rsidRPr="00DF72C4">
        <w:rPr>
          <w:sz w:val="28"/>
          <w:szCs w:val="28"/>
        </w:rPr>
        <w:t xml:space="preserve">, </w:t>
      </w:r>
      <w:proofErr w:type="spellStart"/>
      <w:r w:rsidRPr="00DF72C4">
        <w:rPr>
          <w:sz w:val="28"/>
          <w:szCs w:val="28"/>
        </w:rPr>
        <w:t>jpeg</w:t>
      </w:r>
      <w:proofErr w:type="spellEnd"/>
      <w:r w:rsidRPr="00DF72C4">
        <w:rPr>
          <w:sz w:val="28"/>
          <w:szCs w:val="28"/>
        </w:rPr>
        <w:t xml:space="preserve">, </w:t>
      </w:r>
      <w:proofErr w:type="spellStart"/>
      <w:r w:rsidRPr="00DF72C4">
        <w:rPr>
          <w:sz w:val="28"/>
          <w:szCs w:val="28"/>
        </w:rPr>
        <w:t>png</w:t>
      </w:r>
      <w:proofErr w:type="spellEnd"/>
      <w:r w:rsidRPr="00DF72C4">
        <w:rPr>
          <w:sz w:val="28"/>
          <w:szCs w:val="28"/>
        </w:rPr>
        <w:t xml:space="preserve">, </w:t>
      </w:r>
      <w:proofErr w:type="spellStart"/>
      <w:r w:rsidRPr="00DF72C4">
        <w:rPr>
          <w:sz w:val="28"/>
          <w:szCs w:val="28"/>
        </w:rPr>
        <w:t>bmp</w:t>
      </w:r>
      <w:proofErr w:type="spellEnd"/>
      <w:r w:rsidRPr="00DF72C4">
        <w:rPr>
          <w:sz w:val="28"/>
          <w:szCs w:val="28"/>
        </w:rPr>
        <w:t xml:space="preserve">, </w:t>
      </w:r>
      <w:proofErr w:type="spellStart"/>
      <w:r w:rsidRPr="00DF72C4">
        <w:rPr>
          <w:sz w:val="28"/>
          <w:szCs w:val="28"/>
        </w:rPr>
        <w:t>tiff</w:t>
      </w:r>
      <w:proofErr w:type="spellEnd"/>
      <w:r w:rsidRPr="00DF72C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zip</w:t>
      </w:r>
      <w:proofErr w:type="spellEnd"/>
      <w:r w:rsidRPr="00DF72C4">
        <w:rPr>
          <w:sz w:val="28"/>
          <w:szCs w:val="28"/>
        </w:rPr>
        <w:t xml:space="preserve">, </w:t>
      </w:r>
      <w:proofErr w:type="spellStart"/>
      <w:r w:rsidRPr="00DF72C4">
        <w:rPr>
          <w:sz w:val="28"/>
          <w:szCs w:val="28"/>
        </w:rPr>
        <w:t>rar</w:t>
      </w:r>
      <w:proofErr w:type="spellEnd"/>
      <w:r w:rsidRPr="00DF72C4">
        <w:rPr>
          <w:sz w:val="28"/>
          <w:szCs w:val="28"/>
        </w:rPr>
        <w:t xml:space="preserve"> – для сжатых документов в один файл;</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lastRenderedPageBreak/>
        <w:t>sig</w:t>
      </w:r>
      <w:proofErr w:type="spellEnd"/>
      <w:r w:rsidRPr="00DF72C4">
        <w:rPr>
          <w:sz w:val="28"/>
          <w:szCs w:val="28"/>
        </w:rPr>
        <w:t xml:space="preserve"> – для открепленной УКЭП.</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F72C4">
        <w:rPr>
          <w:sz w:val="28"/>
          <w:szCs w:val="28"/>
        </w:rPr>
        <w:t>dpi</w:t>
      </w:r>
      <w:proofErr w:type="spellEnd"/>
      <w:r w:rsidRPr="00DF72C4">
        <w:rPr>
          <w:sz w:val="28"/>
          <w:szCs w:val="28"/>
        </w:rPr>
        <w:t xml:space="preserve"> (масштаб 1:1) и всех аутентичных признаков подлинности (графической</w:t>
      </w:r>
      <w:proofErr w:type="gramEnd"/>
      <w:r w:rsidRPr="00DF72C4">
        <w:rPr>
          <w:sz w:val="28"/>
          <w:szCs w:val="28"/>
        </w:rPr>
        <w:t xml:space="preserve"> подписи лица, печати, углового штампа бланка), с использованием следующих режимов: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«черно-белый» (при отсутствии в документе графических изображений </w:t>
      </w:r>
      <w:proofErr w:type="gramStart"/>
      <w:r w:rsidRPr="00DF72C4">
        <w:rPr>
          <w:sz w:val="28"/>
          <w:szCs w:val="28"/>
        </w:rPr>
        <w:t>и(</w:t>
      </w:r>
      <w:proofErr w:type="gramEnd"/>
      <w:r w:rsidRPr="00DF72C4">
        <w:rPr>
          <w:sz w:val="28"/>
          <w:szCs w:val="28"/>
        </w:rPr>
        <w:t>или) цветного текста);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«оттенки серого» (при наличии в документе графических изображений, отличных от цветного графического изображения);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«цветной» или «режим полной цветопередачи» (при наличии в документе цветных графических изображений либо цветного текста).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DF72C4">
        <w:rPr>
          <w:sz w:val="28"/>
          <w:szCs w:val="28"/>
        </w:rPr>
        <w:t>и(</w:t>
      </w:r>
      <w:proofErr w:type="gramEnd"/>
      <w:r w:rsidRPr="00DF72C4">
        <w:rPr>
          <w:sz w:val="28"/>
          <w:szCs w:val="28"/>
        </w:rPr>
        <w:t>или) графическую информацию.</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13.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 «Об утверждении </w:t>
      </w:r>
      <w:proofErr w:type="gramStart"/>
      <w:r w:rsidRPr="00DF72C4">
        <w:rPr>
          <w:sz w:val="28"/>
          <w:szCs w:val="28"/>
        </w:rPr>
        <w:t>Правил организации деятельности многофункциональных центров предоставления государственных</w:t>
      </w:r>
      <w:proofErr w:type="gramEnd"/>
      <w:r w:rsidRPr="00DF72C4">
        <w:rPr>
          <w:sz w:val="28"/>
          <w:szCs w:val="28"/>
        </w:rPr>
        <w:t xml:space="preserve"> и муниципальных услуг».</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14. Исчерпывающий перечень оснований для отказа в приеме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представление неполного комплекта документов;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представленные документы утратили силу на момент обращения за услугой;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подача запроса о предоставлении услуги и документов, необходимых для предоставления услуги, в электронной форме с нарушением </w:t>
      </w:r>
      <w:r w:rsidRPr="00DF72C4">
        <w:rPr>
          <w:sz w:val="28"/>
          <w:szCs w:val="28"/>
        </w:rPr>
        <w:lastRenderedPageBreak/>
        <w:t>установленных требований;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неполное заполнение полей в форме заявления, в том числе в интерактивной форме заявления на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15. Оснований для приостановления предоставления муниципальной услуги законодательством Российской Федерации не предусмотрено.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16. Основания для отказа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заявление подано с нарушением требований, установленных пунктами 3,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 заявлении указан предполагаемый срок размещения объекта, который превышает установленный максимальный срок размещения объекта;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земельный участок, на использование которого испрашивается разрешение, предоставлен физическому или юридическому лицу;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если предоставление такой схемы предусмотрено в соответствии с законом Ханты</w:t>
      </w:r>
      <w:r>
        <w:rPr>
          <w:sz w:val="28"/>
          <w:szCs w:val="28"/>
        </w:rPr>
        <w:t>-</w:t>
      </w:r>
      <w:r w:rsidRPr="00DF72C4">
        <w:rPr>
          <w:sz w:val="28"/>
          <w:szCs w:val="28"/>
        </w:rPr>
        <w:t>Мансийского автономного округа - Югры;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в заявлении указаны объекты, не предусмотренные в перечне, утвержденном постановлением Правительства Российской Федерации от 03.12.2014 № 1300;</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иные основания, предусмотренные в соответствии с постановлением Правительства Ханты</w:t>
      </w:r>
      <w:r>
        <w:rPr>
          <w:sz w:val="28"/>
          <w:szCs w:val="28"/>
        </w:rPr>
        <w:t>-</w:t>
      </w:r>
      <w:r w:rsidRPr="00DF72C4">
        <w:rPr>
          <w:sz w:val="28"/>
          <w:szCs w:val="28"/>
        </w:rPr>
        <w:t>Мансийского автономного округа - Югры от 19.06.2015 № 174-п.</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17. Предоставление муниципальной услуги осуществляется бесплатно.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18. Срок и порядок регистрации запроса заявителя о предоставлении муниципальной услуги, в том числе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w:t>
      </w:r>
      <w:r w:rsidRPr="00DF72C4">
        <w:rPr>
          <w:sz w:val="28"/>
          <w:szCs w:val="28"/>
        </w:rPr>
        <w:lastRenderedPageBreak/>
        <w:t>1 (первый) рабочий день, следующий за днем его направления.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19. Требования к помещениям, в которых предоставляется муниципальная услуга.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случае</w:t>
      </w:r>
      <w:proofErr w:type="gramStart"/>
      <w:r w:rsidRPr="00DF72C4">
        <w:rPr>
          <w:sz w:val="28"/>
          <w:szCs w:val="28"/>
        </w:rPr>
        <w:t>,</w:t>
      </w:r>
      <w:proofErr w:type="gramEnd"/>
      <w:r w:rsidRPr="00DF72C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DF72C4">
        <w:rPr>
          <w:sz w:val="28"/>
          <w:szCs w:val="28"/>
        </w:rPr>
        <w:lastRenderedPageBreak/>
        <w:t>наиболее важных мест полужирным шрифтом.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Места для заполнения заявлений оборудуются стульями, столами (стойками), бланками заявлений, письменными принадлежностями.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Места приема заявителей оборудуются информационными табличками (вывесками) с указанием: номера кабинета, фамилии, имени и отчества (последнее - при наличии), должности ответственного лица за прием документов, графика приема заявителей.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предоставлении муниципальной услуги инвалидам обеспечиваются: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возможность беспрепятственного доступа к объекту (зданию, помещению), в котором предоставляется муниципальная услуга;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сопровождение инвалидов, имеющих стойкие расстройства функции зрения и самостоятельного передвижения;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допуск </w:t>
      </w:r>
      <w:proofErr w:type="spellStart"/>
      <w:r w:rsidRPr="00DF72C4">
        <w:rPr>
          <w:sz w:val="28"/>
          <w:szCs w:val="28"/>
        </w:rPr>
        <w:t>сурдопереводчика</w:t>
      </w:r>
      <w:proofErr w:type="spellEnd"/>
      <w:r w:rsidRPr="00DF72C4">
        <w:rPr>
          <w:sz w:val="28"/>
          <w:szCs w:val="28"/>
        </w:rPr>
        <w:t xml:space="preserve"> и </w:t>
      </w:r>
      <w:proofErr w:type="spellStart"/>
      <w:r w:rsidRPr="00DF72C4">
        <w:rPr>
          <w:sz w:val="28"/>
          <w:szCs w:val="28"/>
        </w:rPr>
        <w:t>тифлосурдопереводчика</w:t>
      </w:r>
      <w:proofErr w:type="spellEnd"/>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Pr>
          <w:sz w:val="28"/>
          <w:szCs w:val="28"/>
        </w:rPr>
        <w:t>а</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оказание инвалидам помощи в преодолении барьеров, мешающих получению ими муниципальных услуг наравне с другими лицами.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20. Показатели доступности и качества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основными показателями доступности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доступность электронных форм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в) возможность подачи заявления на получение муниципальной услуги и документов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г) предоставление муниципальной услуги в соответствии с вариантом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д</w:t>
      </w:r>
      <w:proofErr w:type="spellEnd"/>
      <w:r w:rsidRPr="00DF72C4">
        <w:rPr>
          <w:sz w:val="28"/>
          <w:szCs w:val="28"/>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 возможность получения заявителем уведомлений о предоставлении муниципальной услуги с помощью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ж) возможность получения информации о ходе предоставления муниципальной услуги, в том числе с использованием сети «Интернет»;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основными показателями качества предоставления муниципальной услуги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г) отсутствие нарушений установленных сроков в процессе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roofErr w:type="spellStart"/>
      <w:proofErr w:type="gramStart"/>
      <w:r w:rsidRPr="00DF72C4">
        <w:rPr>
          <w:sz w:val="28"/>
          <w:szCs w:val="28"/>
        </w:rPr>
        <w:t>д</w:t>
      </w:r>
      <w:proofErr w:type="spellEnd"/>
      <w:r w:rsidRPr="00DF72C4">
        <w:rPr>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Статья 3. </w:t>
      </w:r>
      <w:r w:rsidRPr="00DF72C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Предоставление муниципальной услуги включает в себя следующие административные процедуры: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проверка документов и регистрация заявления о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получение сведений посредством межведомственного информационного взаимодействия, в том числе с использованием СМЭВ;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рассмотрение документов и сведений на соответствие требованиям нормативных правовых актов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4) принятие решения о предоставление или </w:t>
      </w:r>
      <w:proofErr w:type="gramStart"/>
      <w:r w:rsidRPr="00DF72C4">
        <w:rPr>
          <w:sz w:val="28"/>
          <w:szCs w:val="28"/>
        </w:rPr>
        <w:t>отказе</w:t>
      </w:r>
      <w:proofErr w:type="gramEnd"/>
      <w:r w:rsidRPr="00DF72C4">
        <w:rPr>
          <w:sz w:val="28"/>
          <w:szCs w:val="28"/>
        </w:rPr>
        <w:t xml:space="preserve">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5) направление заявителю результата муниципальной услуги, подписанного уполномоченным должностным лицом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Описание административных процедур предоставления муниципальной услуги  представлено в Приложении 2 к настоящему административному регламенту.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Перечень административных процедур (действий) при предоставлении муниципальной услуги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предоставлении муниципальной услуги в электронной форме заявителю обеспечиваются: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получение информации о порядке и сроках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формирование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прием и регистрация уполномоченным органом заявления и иных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получение результата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получение сведений о ходе рассмотрения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осуществление оценки качества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Порядок осуществления административных процедур (действий)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формирование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При формировании заявления заявителю обеспечивается: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возможность копирования и сохранения заявления и иных документов, указанных в части 10 статьи 2 настоящего административного регламента,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возможность печати на бумажном носителе копии электронной формы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210F" w:rsidRPr="00DF72C4" w:rsidRDefault="00B4210F" w:rsidP="00B4210F">
      <w:pPr>
        <w:tabs>
          <w:tab w:val="left" w:pos="3855"/>
          <w:tab w:val="left" w:pos="9720"/>
        </w:tabs>
        <w:ind w:firstLine="709"/>
        <w:jc w:val="both"/>
        <w:outlineLvl w:val="1"/>
        <w:rPr>
          <w:sz w:val="28"/>
          <w:szCs w:val="28"/>
        </w:rPr>
      </w:pPr>
      <w:proofErr w:type="spellStart"/>
      <w:r w:rsidRPr="00DF72C4">
        <w:rPr>
          <w:sz w:val="28"/>
          <w:szCs w:val="28"/>
        </w:rPr>
        <w:t>д</w:t>
      </w:r>
      <w:proofErr w:type="spellEnd"/>
      <w:r w:rsidRPr="00DF72C4">
        <w:rPr>
          <w:sz w:val="28"/>
          <w:szCs w:val="28"/>
        </w:rPr>
        <w:t>) возможность вернуться на любой из этапов заполнения электронной формы заявления без потери, ранее введенной информации;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Сформированное и подписанное </w:t>
      </w:r>
      <w:proofErr w:type="gramStart"/>
      <w:r w:rsidRPr="00DF72C4">
        <w:rPr>
          <w:sz w:val="28"/>
          <w:szCs w:val="28"/>
        </w:rPr>
        <w:t>заявление</w:t>
      </w:r>
      <w:proofErr w:type="gramEnd"/>
      <w:r w:rsidRPr="00DF72C4">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уполномоченный орган обеспечивает в сроки, указанные в части 18 статьи 2 настоящего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ответственное должностное лицо: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проверяет наличие электронных заявлений, поступивших с ЕПГУ, с периодом не реже 2 (двух) раз в день;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рассматривает поступившие заявления и приложенные образы документов (документы);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производит действия в соответствии с частью 1 настоящей статьи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заявителю в качестве результата предоставления муниципальной услуги обеспечивается возможность получения документа: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в виде бумажного документа, подтверждающего содержание электронного документа, который заявитель получает при личном обращении в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При предоставлении муниципальной услуги в электронной форме заявителю направляется:</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Оценка качества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proofErr w:type="gramStart"/>
      <w:r w:rsidRPr="00DF72C4">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DF72C4">
        <w:rPr>
          <w:sz w:val="28"/>
          <w:szCs w:val="28"/>
        </w:rPr>
        <w:t xml:space="preserve"> </w:t>
      </w:r>
      <w:proofErr w:type="gramStart"/>
      <w:r w:rsidRPr="00DF72C4">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F72C4">
        <w:rPr>
          <w:sz w:val="28"/>
          <w:szCs w:val="28"/>
        </w:rPr>
        <w:t xml:space="preserve"> </w:t>
      </w:r>
      <w:proofErr w:type="gramStart"/>
      <w:r w:rsidRPr="00DF72C4">
        <w:rPr>
          <w:sz w:val="28"/>
          <w:szCs w:val="28"/>
        </w:rPr>
        <w:t>прекращении</w:t>
      </w:r>
      <w:proofErr w:type="gramEnd"/>
      <w:r w:rsidRPr="00DF72C4">
        <w:rPr>
          <w:sz w:val="28"/>
          <w:szCs w:val="28"/>
        </w:rPr>
        <w:t xml:space="preserve"> исполнения соответствующими руководителями своих должностных обязанностей».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w:t>
      </w:r>
      <w:proofErr w:type="gramStart"/>
      <w:r w:rsidRPr="00DF72C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Предоставление муниципальной услуги включает в себя следующие варианты:</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1) 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выдача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 (при обращении заявителя в целях получения разрешения на размещение объектов);</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отказ в предоставлении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9. </w:t>
      </w:r>
      <w:proofErr w:type="gramStart"/>
      <w:r w:rsidRPr="00DF72C4">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roofErr w:type="gramEnd"/>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Срок устранения опечаток и ошибок не должен превышать трех рабочих дней </w:t>
      </w:r>
      <w:proofErr w:type="gramStart"/>
      <w:r w:rsidRPr="00DF72C4">
        <w:rPr>
          <w:sz w:val="28"/>
          <w:szCs w:val="28"/>
        </w:rPr>
        <w:t>с даты регистрации</w:t>
      </w:r>
      <w:proofErr w:type="gramEnd"/>
      <w:r w:rsidRPr="00DF72C4">
        <w:rPr>
          <w:sz w:val="28"/>
          <w:szCs w:val="28"/>
        </w:rPr>
        <w:t xml:space="preserve"> заявления.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10. Особенности выполнения административных процедур (действий) в многофункциональных центрах предоставления государственных и муниципальных услуг. МФЦ осуществляет: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информирование заявителей о порядке предоставления муниципальной услуги в МФЦ, по иным вопросам, связанным с </w:t>
      </w:r>
      <w:r w:rsidRPr="00DF72C4">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DF72C4">
        <w:rPr>
          <w:sz w:val="28"/>
          <w:szCs w:val="28"/>
        </w:rPr>
        <w:t>заверение выписок</w:t>
      </w:r>
      <w:proofErr w:type="gramEnd"/>
      <w:r w:rsidRPr="00DF72C4">
        <w:rPr>
          <w:sz w:val="28"/>
          <w:szCs w:val="28"/>
        </w:rPr>
        <w:t xml:space="preserve"> из информационных систем органов, предоставляющих муниципальных услуг;</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иные процедуры и действия, предусмотренные Федеральным законом №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B4210F" w:rsidRPr="00DF72C4" w:rsidRDefault="00B4210F" w:rsidP="00B4210F">
      <w:pPr>
        <w:tabs>
          <w:tab w:val="left" w:pos="3855"/>
          <w:tab w:val="left" w:pos="9720"/>
        </w:tabs>
        <w:ind w:firstLine="709"/>
        <w:jc w:val="both"/>
        <w:outlineLvl w:val="1"/>
        <w:rPr>
          <w:sz w:val="28"/>
          <w:szCs w:val="28"/>
        </w:rPr>
      </w:pPr>
    </w:p>
    <w:p w:rsidR="00B4210F" w:rsidRPr="00C17460" w:rsidRDefault="00B4210F" w:rsidP="00B4210F">
      <w:pPr>
        <w:tabs>
          <w:tab w:val="left" w:pos="3855"/>
          <w:tab w:val="left" w:pos="9720"/>
        </w:tabs>
        <w:ind w:firstLine="709"/>
        <w:jc w:val="center"/>
        <w:outlineLvl w:val="1"/>
        <w:rPr>
          <w:b/>
          <w:sz w:val="28"/>
          <w:szCs w:val="28"/>
        </w:rPr>
      </w:pPr>
      <w:r w:rsidRPr="00C17460">
        <w:rPr>
          <w:b/>
          <w:sz w:val="28"/>
          <w:szCs w:val="28"/>
        </w:rPr>
        <w:t xml:space="preserve">Статья 4. Формы </w:t>
      </w:r>
      <w:proofErr w:type="gramStart"/>
      <w:r w:rsidRPr="00C17460">
        <w:rPr>
          <w:b/>
          <w:sz w:val="28"/>
          <w:szCs w:val="28"/>
        </w:rPr>
        <w:t>контроля за</w:t>
      </w:r>
      <w:proofErr w:type="gramEnd"/>
      <w:r w:rsidRPr="00C17460">
        <w:rPr>
          <w:b/>
          <w:sz w:val="28"/>
          <w:szCs w:val="28"/>
        </w:rPr>
        <w:t xml:space="preserve"> исполнением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Текущий </w:t>
      </w:r>
      <w:proofErr w:type="gramStart"/>
      <w:r w:rsidRPr="00DF72C4">
        <w:rPr>
          <w:sz w:val="28"/>
          <w:szCs w:val="28"/>
        </w:rPr>
        <w:t>контроль за</w:t>
      </w:r>
      <w:proofErr w:type="gramEnd"/>
      <w:r w:rsidRPr="00DF72C4">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Текущий контроль осуществляется путем проведения проверок:</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решений о предоставлении (об отказе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выявления и устранения нарушений прав граждан;</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w:t>
      </w:r>
      <w:proofErr w:type="gramStart"/>
      <w:r w:rsidRPr="00DF72C4">
        <w:rPr>
          <w:sz w:val="28"/>
          <w:szCs w:val="28"/>
        </w:rPr>
        <w:t>Контроль за</w:t>
      </w:r>
      <w:proofErr w:type="gramEnd"/>
      <w:r w:rsidRPr="00DF72C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соблюдение сроков предоставления муниципальной услуги; соблюдение положений настоящего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правильность и обоснованность принятого решения об отказе в предоставлении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Основанием для проведения внеплановых проверок являются: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w:t>
      </w:r>
      <w:r w:rsidRPr="00DF72C4">
        <w:rPr>
          <w:sz w:val="28"/>
          <w:szCs w:val="28"/>
        </w:rPr>
        <w:lastRenderedPageBreak/>
        <w:t>нормативных правовых актов Российской Федерации, нормативных правовых актов Ханты</w:t>
      </w:r>
      <w:r>
        <w:rPr>
          <w:sz w:val="28"/>
          <w:szCs w:val="28"/>
        </w:rPr>
        <w:t>-</w:t>
      </w:r>
      <w:r w:rsidRPr="00DF72C4">
        <w:rPr>
          <w:sz w:val="28"/>
          <w:szCs w:val="28"/>
        </w:rPr>
        <w:t>Мансийского автономного округа</w:t>
      </w:r>
      <w:r>
        <w:rPr>
          <w:sz w:val="28"/>
          <w:szCs w:val="28"/>
        </w:rPr>
        <w:t xml:space="preserve"> - Югры</w:t>
      </w:r>
      <w:r w:rsidRPr="00DF72C4">
        <w:rPr>
          <w:sz w:val="28"/>
          <w:szCs w:val="28"/>
        </w:rPr>
        <w:t xml:space="preserve"> и нормативных правовых актов органов местного самоуправления сельского поселения </w:t>
      </w:r>
      <w:r>
        <w:rPr>
          <w:sz w:val="28"/>
          <w:szCs w:val="28"/>
        </w:rPr>
        <w:t>Нялинское</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w:t>
      </w:r>
      <w:r>
        <w:rPr>
          <w:sz w:val="28"/>
          <w:szCs w:val="28"/>
        </w:rPr>
        <w:t>-</w:t>
      </w:r>
      <w:r w:rsidRPr="00DF72C4">
        <w:rPr>
          <w:sz w:val="28"/>
          <w:szCs w:val="28"/>
        </w:rPr>
        <w:t xml:space="preserve">Мансийского автономного округа - Югры и нормативных правовых актов органов местного самоуправления сельского поселения </w:t>
      </w:r>
      <w:r>
        <w:rPr>
          <w:sz w:val="28"/>
          <w:szCs w:val="28"/>
        </w:rPr>
        <w:t>Нялинское</w:t>
      </w:r>
      <w:r w:rsidRPr="00DF72C4">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6. Граждане, их объединения и организации имеют право осуществлять </w:t>
      </w:r>
      <w:proofErr w:type="gramStart"/>
      <w:r w:rsidRPr="00DF72C4">
        <w:rPr>
          <w:sz w:val="28"/>
          <w:szCs w:val="28"/>
        </w:rPr>
        <w:t>контроль за</w:t>
      </w:r>
      <w:proofErr w:type="gramEnd"/>
      <w:r w:rsidRPr="00DF72C4">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Граждане, их объединения и организации также имеют право:</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направлять замечания и предложения по улучшению доступности и качества предоставления муниципальной услуги;</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вносить предложения о мерах по устранению нарушений настоящего административного регламента.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center"/>
        <w:outlineLvl w:val="1"/>
        <w:rPr>
          <w:sz w:val="28"/>
          <w:szCs w:val="28"/>
        </w:rPr>
      </w:pPr>
      <w:r w:rsidRPr="00C17460">
        <w:rPr>
          <w:b/>
          <w:sz w:val="28"/>
          <w:szCs w:val="28"/>
        </w:rPr>
        <w:t>Статья 5. Досудебный (внесудебный) порядок обжалования</w:t>
      </w:r>
      <w:r w:rsidRPr="00DF72C4">
        <w:rPr>
          <w:b/>
          <w:sz w:val="28"/>
          <w:szCs w:val="28"/>
        </w:rPr>
        <w:t xml:space="preserve">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lastRenderedPageBreak/>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 xml:space="preserve">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1) Федеральным законом № 210-ФЗ;</w:t>
      </w: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Приложение 1</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к административному регламенту</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предоставления муниципальной услуги</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 xml:space="preserve">«Выдача разрешения на использование земель </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 xml:space="preserve">или земельного участка, </w:t>
      </w:r>
      <w:proofErr w:type="gramStart"/>
      <w:r w:rsidRPr="00DF72C4">
        <w:rPr>
          <w:sz w:val="28"/>
          <w:szCs w:val="28"/>
        </w:rPr>
        <w:t>которые</w:t>
      </w:r>
      <w:proofErr w:type="gramEnd"/>
      <w:r w:rsidRPr="00DF72C4">
        <w:rPr>
          <w:sz w:val="28"/>
          <w:szCs w:val="28"/>
        </w:rPr>
        <w:t xml:space="preserve"> находятся </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в государственной  или муниципальной собственности,</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 xml:space="preserve"> без предоставления земельных участков и</w:t>
      </w:r>
    </w:p>
    <w:p w:rsidR="00B4210F" w:rsidRPr="00DF72C4" w:rsidRDefault="00B4210F" w:rsidP="00B4210F">
      <w:pPr>
        <w:tabs>
          <w:tab w:val="left" w:pos="3855"/>
          <w:tab w:val="left" w:pos="9720"/>
        </w:tabs>
        <w:ind w:firstLine="709"/>
        <w:jc w:val="right"/>
        <w:outlineLvl w:val="1"/>
        <w:rPr>
          <w:sz w:val="28"/>
          <w:szCs w:val="28"/>
        </w:rPr>
      </w:pPr>
      <w:r w:rsidRPr="00DF72C4">
        <w:rPr>
          <w:sz w:val="28"/>
          <w:szCs w:val="28"/>
        </w:rPr>
        <w:t>установления сервитута, публичного сервитута»</w:t>
      </w:r>
    </w:p>
    <w:p w:rsidR="00B4210F" w:rsidRDefault="00B4210F" w:rsidP="00B4210F">
      <w:pPr>
        <w:tabs>
          <w:tab w:val="left" w:pos="3855"/>
          <w:tab w:val="left" w:pos="9720"/>
        </w:tabs>
        <w:ind w:firstLine="709"/>
        <w:jc w:val="center"/>
        <w:outlineLvl w:val="1"/>
        <w:rPr>
          <w:sz w:val="28"/>
          <w:szCs w:val="28"/>
        </w:rPr>
      </w:pPr>
    </w:p>
    <w:p w:rsidR="00B4210F" w:rsidRPr="00DF72C4" w:rsidRDefault="00B4210F" w:rsidP="00B4210F">
      <w:pPr>
        <w:tabs>
          <w:tab w:val="left" w:pos="3855"/>
          <w:tab w:val="left" w:pos="9720"/>
        </w:tabs>
        <w:ind w:firstLine="709"/>
        <w:jc w:val="center"/>
        <w:outlineLvl w:val="1"/>
        <w:rPr>
          <w:sz w:val="28"/>
          <w:szCs w:val="28"/>
        </w:rPr>
      </w:pPr>
    </w:p>
    <w:p w:rsidR="00B4210F" w:rsidRPr="00DF72C4" w:rsidRDefault="00B4210F" w:rsidP="00B4210F">
      <w:pPr>
        <w:tabs>
          <w:tab w:val="left" w:pos="3855"/>
          <w:tab w:val="left" w:pos="9720"/>
        </w:tabs>
        <w:ind w:firstLine="709"/>
        <w:jc w:val="center"/>
        <w:outlineLvl w:val="1"/>
        <w:rPr>
          <w:b/>
          <w:sz w:val="28"/>
          <w:szCs w:val="28"/>
        </w:rPr>
      </w:pPr>
      <w:r w:rsidRPr="00DF72C4">
        <w:rPr>
          <w:b/>
          <w:sz w:val="28"/>
          <w:szCs w:val="28"/>
        </w:rPr>
        <w:t>Форма заявления о предоставлении муниципальной услуги</w:t>
      </w:r>
    </w:p>
    <w:p w:rsidR="00B4210F" w:rsidRPr="00DF72C4" w:rsidRDefault="00B4210F" w:rsidP="00B4210F">
      <w:pPr>
        <w:tabs>
          <w:tab w:val="left" w:pos="3855"/>
          <w:tab w:val="left" w:pos="9720"/>
        </w:tabs>
        <w:ind w:firstLine="709"/>
        <w:jc w:val="center"/>
        <w:outlineLvl w:val="1"/>
        <w:rPr>
          <w:sz w:val="28"/>
          <w:szCs w:val="28"/>
        </w:rPr>
      </w:pPr>
    </w:p>
    <w:tbl>
      <w:tblPr>
        <w:tblW w:w="0" w:type="auto"/>
        <w:tblInd w:w="3510" w:type="dxa"/>
        <w:tblLook w:val="04A0"/>
      </w:tblPr>
      <w:tblGrid>
        <w:gridCol w:w="5670"/>
      </w:tblGrid>
      <w:tr w:rsidR="00B4210F" w:rsidRPr="00DF72C4" w:rsidTr="00F50EC1">
        <w:tc>
          <w:tcPr>
            <w:tcW w:w="5670" w:type="dxa"/>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Кому:</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DF72C4">
              <w:rPr>
                <w:sz w:val="28"/>
                <w:szCs w:val="28"/>
              </w:rPr>
              <w:t xml:space="preserve">В администрацию сельского поселения </w:t>
            </w:r>
            <w:r>
              <w:rPr>
                <w:sz w:val="28"/>
                <w:szCs w:val="28"/>
              </w:rPr>
              <w:t>Нялинское</w:t>
            </w: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(наименование уполномоченного органа, осуществляющего выдачу разрешения на размещение объекта)</w:t>
            </w:r>
          </w:p>
        </w:tc>
      </w:tr>
      <w:tr w:rsidR="00B4210F" w:rsidRPr="00DF72C4" w:rsidTr="00F50EC1">
        <w:tc>
          <w:tcPr>
            <w:tcW w:w="5670" w:type="dxa"/>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От кого:</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(полное наименование, ИНН, ОГРН юридического лица, ИП)</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(контактный телефон, электронная почта, почтовый адрес)</w:t>
            </w:r>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proofErr w:type="gramStart"/>
            <w:r w:rsidRPr="00C17460">
              <w:rPr>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w:t>
            </w:r>
            <w:proofErr w:type="gramEnd"/>
          </w:p>
        </w:tc>
      </w:tr>
      <w:tr w:rsidR="00B4210F" w:rsidRPr="00DF72C4" w:rsidTr="00F50EC1">
        <w:tc>
          <w:tcPr>
            <w:tcW w:w="5670" w:type="dxa"/>
            <w:tcBorders>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bottom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r>
      <w:tr w:rsidR="00B4210F" w:rsidRPr="00DF72C4" w:rsidTr="00F50EC1">
        <w:tc>
          <w:tcPr>
            <w:tcW w:w="5670" w:type="dxa"/>
            <w:tcBorders>
              <w:top w:val="single" w:sz="4" w:space="0" w:color="auto"/>
            </w:tcBorders>
            <w:shd w:val="clear" w:color="auto" w:fill="auto"/>
          </w:tcPr>
          <w:p w:rsidR="00B4210F" w:rsidRPr="00DF72C4" w:rsidRDefault="00B4210F" w:rsidP="00F50EC1">
            <w:pPr>
              <w:tabs>
                <w:tab w:val="left" w:pos="3855"/>
                <w:tab w:val="left" w:pos="9720"/>
              </w:tabs>
              <w:jc w:val="center"/>
              <w:outlineLvl w:val="1"/>
              <w:rPr>
                <w:sz w:val="28"/>
                <w:szCs w:val="28"/>
              </w:rPr>
            </w:pPr>
            <w:r w:rsidRPr="00C17460">
              <w:rPr>
                <w:szCs w:val="28"/>
              </w:rPr>
              <w:t>(данные представителя заявителя)</w:t>
            </w:r>
          </w:p>
        </w:tc>
      </w:tr>
    </w:tbl>
    <w:p w:rsidR="00B4210F" w:rsidRPr="00DF72C4" w:rsidRDefault="00B4210F" w:rsidP="00B4210F">
      <w:pPr>
        <w:tabs>
          <w:tab w:val="left" w:pos="3855"/>
          <w:tab w:val="left" w:pos="9720"/>
        </w:tabs>
        <w:jc w:val="center"/>
        <w:outlineLvl w:val="1"/>
        <w:rPr>
          <w:b/>
          <w:sz w:val="28"/>
          <w:szCs w:val="28"/>
        </w:rPr>
      </w:pPr>
    </w:p>
    <w:p w:rsidR="00B4210F" w:rsidRPr="00DF72C4" w:rsidRDefault="00B4210F" w:rsidP="00B4210F">
      <w:pPr>
        <w:tabs>
          <w:tab w:val="left" w:pos="3855"/>
          <w:tab w:val="left" w:pos="9720"/>
        </w:tabs>
        <w:jc w:val="center"/>
        <w:outlineLvl w:val="1"/>
        <w:rPr>
          <w:b/>
          <w:sz w:val="28"/>
          <w:szCs w:val="28"/>
        </w:rPr>
      </w:pPr>
      <w:r w:rsidRPr="00DF72C4">
        <w:rPr>
          <w:b/>
          <w:sz w:val="28"/>
          <w:szCs w:val="28"/>
        </w:rPr>
        <w:t>Заявление</w:t>
      </w:r>
      <w:r>
        <w:rPr>
          <w:b/>
          <w:sz w:val="28"/>
          <w:szCs w:val="28"/>
        </w:rPr>
        <w:t xml:space="preserve"> </w:t>
      </w:r>
      <w:r w:rsidRPr="00DF72C4">
        <w:rPr>
          <w:b/>
          <w:sz w:val="28"/>
          <w:szCs w:val="28"/>
        </w:rPr>
        <w:t>о выдаче разрешения</w:t>
      </w:r>
    </w:p>
    <w:p w:rsidR="00B4210F" w:rsidRPr="00DF72C4" w:rsidRDefault="00B4210F" w:rsidP="00B4210F">
      <w:pPr>
        <w:tabs>
          <w:tab w:val="left" w:pos="3855"/>
          <w:tab w:val="left" w:pos="9720"/>
        </w:tabs>
        <w:jc w:val="center"/>
        <w:outlineLvl w:val="1"/>
        <w:rPr>
          <w:b/>
          <w:sz w:val="28"/>
          <w:szCs w:val="28"/>
        </w:rPr>
      </w:pPr>
    </w:p>
    <w:p w:rsidR="00B4210F" w:rsidRDefault="00B4210F" w:rsidP="00B4210F">
      <w:pPr>
        <w:tabs>
          <w:tab w:val="left" w:pos="3855"/>
          <w:tab w:val="left" w:pos="9720"/>
        </w:tabs>
        <w:ind w:firstLine="709"/>
        <w:jc w:val="both"/>
        <w:outlineLvl w:val="1"/>
        <w:rPr>
          <w:sz w:val="28"/>
          <w:szCs w:val="28"/>
        </w:rPr>
      </w:pPr>
      <w:r w:rsidRPr="00DF72C4">
        <w:rPr>
          <w:sz w:val="28"/>
          <w:szCs w:val="28"/>
        </w:rPr>
        <w:t xml:space="preserve">В соответствии со статьей 39.33 Земельного кодекса Российской Федерации прошу выдать разрешение (отметить нужный документ знаком </w:t>
      </w:r>
      <w:r w:rsidRPr="00DF72C4">
        <w:rPr>
          <w:sz w:val="28"/>
          <w:szCs w:val="28"/>
          <w:lang w:val="en-US"/>
        </w:rPr>
        <w:t>V</w:t>
      </w:r>
      <w:r w:rsidRPr="00DF72C4">
        <w:rPr>
          <w:sz w:val="28"/>
          <w:szCs w:val="28"/>
        </w:rPr>
        <w:t>)</w:t>
      </w:r>
    </w:p>
    <w:p w:rsidR="00B4210F" w:rsidRPr="00DF72C4" w:rsidRDefault="00B4210F" w:rsidP="00B4210F">
      <w:pPr>
        <w:tabs>
          <w:tab w:val="left" w:pos="3855"/>
          <w:tab w:val="left" w:pos="9720"/>
        </w:tabs>
        <w:ind w:firstLine="709"/>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101"/>
      </w:tblGrid>
      <w:tr w:rsidR="00B4210F" w:rsidRPr="00DF72C4" w:rsidTr="00F50EC1">
        <w:tc>
          <w:tcPr>
            <w:tcW w:w="107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c>
          <w:tcPr>
            <w:tcW w:w="8101"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на использование земель или земельных участков без предоставления земельных участков и установления сервитута, публичного сервитута</w:t>
            </w:r>
          </w:p>
        </w:tc>
      </w:tr>
      <w:tr w:rsidR="00B4210F" w:rsidRPr="00DF72C4" w:rsidTr="00F50EC1">
        <w:tc>
          <w:tcPr>
            <w:tcW w:w="1079" w:type="dxa"/>
            <w:tcBorders>
              <w:bottom w:val="single" w:sz="4" w:space="0" w:color="auto"/>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tc>
        <w:tc>
          <w:tcPr>
            <w:tcW w:w="8101"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xml:space="preserve">- на размещение объекта на землях, земельном участке или части </w:t>
            </w:r>
            <w:r w:rsidRPr="00DF72C4">
              <w:rPr>
                <w:sz w:val="28"/>
                <w:szCs w:val="28"/>
              </w:rPr>
              <w:lastRenderedPageBreak/>
              <w:t>земельного участка</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lastRenderedPageBreak/>
              <w:t>с целью ________________________________________________________</w:t>
            </w:r>
          </w:p>
          <w:p w:rsidR="00B4210F" w:rsidRPr="00DF72C4" w:rsidRDefault="00B4210F" w:rsidP="00F50EC1">
            <w:pPr>
              <w:tabs>
                <w:tab w:val="left" w:pos="3855"/>
                <w:tab w:val="left" w:pos="9720"/>
              </w:tabs>
              <w:jc w:val="both"/>
              <w:outlineLvl w:val="1"/>
              <w:rPr>
                <w:sz w:val="28"/>
                <w:szCs w:val="28"/>
              </w:rPr>
            </w:pPr>
            <w:r w:rsidRPr="00DF72C4">
              <w:rPr>
                <w:sz w:val="28"/>
                <w:szCs w:val="28"/>
              </w:rPr>
              <w:t>________________________________________________________________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(указывается цель использования земельного участка из перечня, предусмотренного пунктом 1 статьи 39.34 Земельного кодекса РФ, либо наименование объект объекта, предусмотренного постановлением Правительства РФ от 03.12.2014 № 1300)</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на землях ____________________________________________________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 xml:space="preserve">(муниципальной собственности, государственной </w:t>
            </w:r>
            <w:proofErr w:type="spellStart"/>
            <w:r w:rsidRPr="00C17460">
              <w:rPr>
                <w:szCs w:val="28"/>
              </w:rPr>
              <w:t>неразграниченной</w:t>
            </w:r>
            <w:proofErr w:type="spellEnd"/>
            <w:r w:rsidRPr="00C17460">
              <w:rPr>
                <w:szCs w:val="28"/>
              </w:rPr>
              <w:t xml:space="preserve"> собственности)</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на срок _________________________________________________________</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Площадь земель или земельного участка ____________________________</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Кадастровый номер земельного участка 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(указывается, если планируется использовать весь земельный  участок  или его часть)</w:t>
            </w:r>
          </w:p>
        </w:tc>
      </w:tr>
      <w:tr w:rsidR="00B4210F" w:rsidRPr="00DF72C4" w:rsidTr="00F50EC1">
        <w:tc>
          <w:tcPr>
            <w:tcW w:w="9180" w:type="dxa"/>
            <w:gridSpan w:val="2"/>
            <w:tcBorders>
              <w:top w:val="nil"/>
              <w:left w:val="nil"/>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Сведения о вырубке деревьев _</w:t>
            </w:r>
            <w:r>
              <w:rPr>
                <w:sz w:val="28"/>
                <w:szCs w:val="28"/>
              </w:rPr>
              <w:t>___</w:t>
            </w:r>
            <w:r w:rsidRPr="00DF72C4">
              <w:rPr>
                <w:sz w:val="28"/>
                <w:szCs w:val="28"/>
              </w:rPr>
              <w:t>_________________________________</w:t>
            </w:r>
          </w:p>
          <w:p w:rsidR="00B4210F" w:rsidRPr="00DF72C4" w:rsidRDefault="00B4210F" w:rsidP="00F50EC1">
            <w:pPr>
              <w:tabs>
                <w:tab w:val="left" w:pos="3855"/>
                <w:tab w:val="left" w:pos="9720"/>
              </w:tabs>
              <w:jc w:val="both"/>
              <w:outlineLvl w:val="1"/>
              <w:rPr>
                <w:sz w:val="28"/>
                <w:szCs w:val="28"/>
              </w:rPr>
            </w:pPr>
            <w:r w:rsidRPr="00DF72C4">
              <w:rPr>
                <w:sz w:val="28"/>
                <w:szCs w:val="28"/>
              </w:rPr>
              <w:t>________________________________________________________________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(укажите количество и вид деревьев и кустарников, которые необходимо вырубить в связи с использованием земельного участка)</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Сведения о параметрах (характеристиках) объектов с указанием количества таких объектов</w:t>
            </w:r>
          </w:p>
          <w:p w:rsidR="00B4210F" w:rsidRPr="00DF72C4" w:rsidRDefault="00B4210F" w:rsidP="00F50EC1">
            <w:pPr>
              <w:tabs>
                <w:tab w:val="left" w:pos="3855"/>
                <w:tab w:val="left" w:pos="9720"/>
              </w:tabs>
              <w:jc w:val="both"/>
              <w:outlineLvl w:val="1"/>
              <w:rPr>
                <w:sz w:val="28"/>
                <w:szCs w:val="28"/>
              </w:rPr>
            </w:pPr>
            <w:r w:rsidRPr="00DF72C4">
              <w:rPr>
                <w:sz w:val="28"/>
                <w:szCs w:val="28"/>
              </w:rPr>
              <w:t>_________________________________</w:t>
            </w:r>
            <w:r>
              <w:rPr>
                <w:sz w:val="28"/>
                <w:szCs w:val="28"/>
              </w:rPr>
              <w:t>_______________________________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w:t>
            </w:r>
            <w:proofErr w:type="gramStart"/>
            <w:r w:rsidRPr="00C17460">
              <w:rPr>
                <w:szCs w:val="28"/>
              </w:rPr>
              <w:t>указывается в случае если испрашивается</w:t>
            </w:r>
            <w:proofErr w:type="gramEnd"/>
            <w:r w:rsidRPr="00C17460">
              <w:rPr>
                <w:szCs w:val="28"/>
              </w:rPr>
              <w:t xml:space="preserve"> разрешение для размещения объектов, предусмотренных постановлением Правительства РФ от 03.12.2014 № 1300)</w:t>
            </w:r>
          </w:p>
        </w:tc>
      </w:tr>
      <w:tr w:rsidR="00B4210F" w:rsidRPr="00DF72C4" w:rsidTr="00F50EC1">
        <w:tc>
          <w:tcPr>
            <w:tcW w:w="9180" w:type="dxa"/>
            <w:gridSpan w:val="2"/>
            <w:tcBorders>
              <w:top w:val="nil"/>
              <w:left w:val="nil"/>
              <w:bottom w:val="nil"/>
              <w:right w:val="nil"/>
            </w:tcBorders>
            <w:shd w:val="clear" w:color="auto" w:fill="auto"/>
          </w:tcPr>
          <w:p w:rsidR="00B4210F"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r w:rsidRPr="00DF72C4">
              <w:rPr>
                <w:sz w:val="28"/>
                <w:szCs w:val="28"/>
              </w:rPr>
              <w:t>Информация о необходимости установления зон с особыми условиями использования территории ______________</w:t>
            </w:r>
            <w:r>
              <w:rPr>
                <w:sz w:val="28"/>
                <w:szCs w:val="28"/>
              </w:rPr>
              <w:t>_________________________</w:t>
            </w:r>
          </w:p>
          <w:p w:rsidR="00B4210F" w:rsidRPr="00DF72C4" w:rsidRDefault="00B4210F" w:rsidP="00F50EC1">
            <w:pPr>
              <w:tabs>
                <w:tab w:val="left" w:pos="3855"/>
                <w:tab w:val="left" w:pos="9720"/>
              </w:tabs>
              <w:jc w:val="center"/>
              <w:outlineLvl w:val="1"/>
              <w:rPr>
                <w:sz w:val="28"/>
                <w:szCs w:val="28"/>
              </w:rPr>
            </w:pPr>
            <w:r w:rsidRPr="00C17460">
              <w:rPr>
                <w:szCs w:val="28"/>
              </w:rPr>
              <w:t>(указывается в случае размещения объектов, требующих установления таких зон)</w:t>
            </w:r>
          </w:p>
        </w:tc>
      </w:tr>
    </w:tbl>
    <w:p w:rsidR="00B4210F" w:rsidRDefault="00B4210F" w:rsidP="00B4210F">
      <w:pPr>
        <w:tabs>
          <w:tab w:val="left" w:pos="709"/>
          <w:tab w:val="left" w:pos="9720"/>
        </w:tabs>
        <w:jc w:val="both"/>
        <w:outlineLvl w:val="1"/>
        <w:rPr>
          <w:sz w:val="28"/>
          <w:szCs w:val="28"/>
        </w:rPr>
      </w:pPr>
      <w:r w:rsidRPr="00DF72C4">
        <w:rPr>
          <w:sz w:val="28"/>
          <w:szCs w:val="28"/>
        </w:rPr>
        <w:tab/>
      </w:r>
    </w:p>
    <w:p w:rsidR="00B4210F" w:rsidRPr="00DF72C4" w:rsidRDefault="00B4210F" w:rsidP="00B4210F">
      <w:pPr>
        <w:tabs>
          <w:tab w:val="left" w:pos="709"/>
          <w:tab w:val="left" w:pos="9720"/>
        </w:tabs>
        <w:jc w:val="both"/>
        <w:outlineLvl w:val="1"/>
        <w:rPr>
          <w:sz w:val="28"/>
          <w:szCs w:val="28"/>
        </w:rPr>
      </w:pPr>
      <w:r w:rsidRPr="00DF72C4">
        <w:rPr>
          <w:sz w:val="28"/>
          <w:szCs w:val="28"/>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испрашиваемых им земель или земельных участков приведет к порче или уничтожению плодородного слоя почвы в границах таких земель или земельных участков.</w:t>
      </w:r>
    </w:p>
    <w:p w:rsidR="00B4210F" w:rsidRPr="00DF72C4" w:rsidRDefault="00B4210F" w:rsidP="00B4210F">
      <w:pPr>
        <w:tabs>
          <w:tab w:val="left" w:pos="709"/>
          <w:tab w:val="left" w:pos="9720"/>
        </w:tabs>
        <w:jc w:val="both"/>
        <w:outlineLvl w:val="1"/>
        <w:rPr>
          <w:sz w:val="28"/>
          <w:szCs w:val="28"/>
        </w:rPr>
      </w:pPr>
      <w:r w:rsidRPr="00DF72C4">
        <w:rPr>
          <w:sz w:val="28"/>
          <w:szCs w:val="28"/>
        </w:rPr>
        <w:t xml:space="preserve">В соответствии с Федеральным законом от 27.07.2006 № 152-ФЗ «О персональных данных»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w:t>
      </w:r>
      <w:r>
        <w:rPr>
          <w:sz w:val="28"/>
          <w:szCs w:val="28"/>
        </w:rPr>
        <w:t>Нялинское</w:t>
      </w:r>
      <w:r w:rsidRPr="00DF72C4">
        <w:rPr>
          <w:sz w:val="28"/>
          <w:szCs w:val="28"/>
        </w:rPr>
        <w:t>.</w:t>
      </w:r>
    </w:p>
    <w:p w:rsidR="00B4210F"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К заявлению прилагаются следующие документы: _______________</w:t>
      </w:r>
    </w:p>
    <w:p w:rsidR="00B4210F" w:rsidRPr="00DF72C4" w:rsidRDefault="00B4210F" w:rsidP="00B4210F">
      <w:pPr>
        <w:tabs>
          <w:tab w:val="left" w:pos="3855"/>
          <w:tab w:val="left" w:pos="9720"/>
        </w:tabs>
        <w:jc w:val="both"/>
        <w:outlineLvl w:val="1"/>
        <w:rPr>
          <w:sz w:val="28"/>
          <w:szCs w:val="28"/>
        </w:rPr>
      </w:pPr>
      <w:r w:rsidRPr="00DF72C4">
        <w:rPr>
          <w:sz w:val="28"/>
          <w:szCs w:val="28"/>
        </w:rPr>
        <w:t>_______________________________________________________________</w:t>
      </w:r>
    </w:p>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3855"/>
          <w:tab w:val="left" w:pos="9720"/>
        </w:tabs>
        <w:ind w:firstLine="709"/>
        <w:jc w:val="both"/>
        <w:outlineLvl w:val="1"/>
        <w:rPr>
          <w:sz w:val="28"/>
          <w:szCs w:val="28"/>
        </w:rPr>
      </w:pPr>
      <w:r w:rsidRPr="00DF72C4">
        <w:rPr>
          <w:sz w:val="28"/>
          <w:szCs w:val="28"/>
        </w:rPr>
        <w:t>Документы, являющиеся результатом предоставления муниципальной услуги, прошу выдать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8768"/>
      </w:tblGrid>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нарочно в МФЦ</w:t>
            </w:r>
          </w:p>
        </w:tc>
      </w:tr>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xml:space="preserve">- нарочно в администрации сельского поселения </w:t>
            </w:r>
            <w:r>
              <w:rPr>
                <w:sz w:val="28"/>
                <w:szCs w:val="28"/>
              </w:rPr>
              <w:t>Нялинское</w:t>
            </w:r>
          </w:p>
        </w:tc>
      </w:tr>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посредством почтовой связи</w:t>
            </w:r>
          </w:p>
        </w:tc>
      </w:tr>
      <w:tr w:rsidR="00B4210F" w:rsidRPr="00DF72C4" w:rsidTr="00F50EC1">
        <w:tc>
          <w:tcPr>
            <w:tcW w:w="959" w:type="dxa"/>
            <w:tcBorders>
              <w:right w:val="single" w:sz="4" w:space="0" w:color="auto"/>
            </w:tcBorders>
            <w:shd w:val="clear" w:color="auto" w:fill="auto"/>
          </w:tcPr>
          <w:p w:rsidR="00B4210F" w:rsidRPr="00DF72C4" w:rsidRDefault="00B4210F" w:rsidP="00F50EC1">
            <w:pPr>
              <w:tabs>
                <w:tab w:val="left" w:pos="3855"/>
                <w:tab w:val="left" w:pos="9720"/>
              </w:tabs>
              <w:jc w:val="both"/>
              <w:outlineLvl w:val="1"/>
              <w:rPr>
                <w:sz w:val="28"/>
                <w:szCs w:val="28"/>
              </w:rPr>
            </w:pPr>
          </w:p>
          <w:p w:rsidR="00B4210F" w:rsidRPr="00DF72C4" w:rsidRDefault="00B4210F" w:rsidP="00F50EC1">
            <w:pPr>
              <w:tabs>
                <w:tab w:val="left" w:pos="3855"/>
                <w:tab w:val="left" w:pos="9720"/>
              </w:tabs>
              <w:jc w:val="both"/>
              <w:outlineLvl w:val="1"/>
              <w:rPr>
                <w:sz w:val="28"/>
                <w:szCs w:val="28"/>
              </w:rPr>
            </w:pPr>
          </w:p>
        </w:tc>
        <w:tc>
          <w:tcPr>
            <w:tcW w:w="8895" w:type="dxa"/>
            <w:tcBorders>
              <w:top w:val="nil"/>
              <w:left w:val="single" w:sz="4" w:space="0" w:color="auto"/>
              <w:bottom w:val="nil"/>
              <w:right w:val="nil"/>
            </w:tcBorders>
            <w:shd w:val="clear" w:color="auto" w:fill="auto"/>
          </w:tcPr>
          <w:p w:rsidR="00B4210F" w:rsidRPr="00DF72C4" w:rsidRDefault="00B4210F" w:rsidP="00F50EC1">
            <w:pPr>
              <w:tabs>
                <w:tab w:val="left" w:pos="3855"/>
                <w:tab w:val="left" w:pos="9720"/>
              </w:tabs>
              <w:jc w:val="both"/>
              <w:outlineLvl w:val="1"/>
              <w:rPr>
                <w:sz w:val="28"/>
                <w:szCs w:val="28"/>
              </w:rPr>
            </w:pPr>
            <w:r w:rsidRPr="00DF72C4">
              <w:rPr>
                <w:sz w:val="28"/>
                <w:szCs w:val="28"/>
              </w:rPr>
              <w:t>- на адрес электронной почты</w:t>
            </w:r>
          </w:p>
        </w:tc>
      </w:tr>
    </w:tbl>
    <w:p w:rsidR="00B4210F" w:rsidRPr="00DF72C4" w:rsidRDefault="00B4210F" w:rsidP="00B4210F">
      <w:pPr>
        <w:tabs>
          <w:tab w:val="left" w:pos="3855"/>
          <w:tab w:val="left" w:pos="9720"/>
        </w:tabs>
        <w:ind w:firstLine="709"/>
        <w:jc w:val="both"/>
        <w:outlineLvl w:val="1"/>
        <w:rPr>
          <w:sz w:val="28"/>
          <w:szCs w:val="28"/>
        </w:rPr>
      </w:pPr>
    </w:p>
    <w:p w:rsidR="00B4210F" w:rsidRPr="00DF72C4" w:rsidRDefault="00B4210F" w:rsidP="00B4210F">
      <w:pPr>
        <w:tabs>
          <w:tab w:val="left" w:pos="5954"/>
        </w:tabs>
        <w:jc w:val="both"/>
        <w:outlineLvl w:val="1"/>
        <w:rPr>
          <w:sz w:val="28"/>
          <w:szCs w:val="28"/>
        </w:rPr>
      </w:pPr>
      <w:r w:rsidRPr="00DF72C4">
        <w:rPr>
          <w:sz w:val="28"/>
          <w:szCs w:val="28"/>
        </w:rPr>
        <w:t>«_____» ___________ 20____ г.</w:t>
      </w:r>
    </w:p>
    <w:p w:rsidR="00B4210F" w:rsidRPr="00DF72C4" w:rsidRDefault="00B4210F" w:rsidP="00B4210F">
      <w:pPr>
        <w:tabs>
          <w:tab w:val="left" w:pos="3855"/>
          <w:tab w:val="left" w:pos="9720"/>
        </w:tabs>
        <w:jc w:val="both"/>
        <w:outlineLvl w:val="1"/>
        <w:rPr>
          <w:sz w:val="28"/>
          <w:szCs w:val="28"/>
        </w:rPr>
      </w:pPr>
    </w:p>
    <w:p w:rsidR="00B4210F" w:rsidRPr="00DF72C4" w:rsidRDefault="00B4210F" w:rsidP="00B4210F">
      <w:pPr>
        <w:tabs>
          <w:tab w:val="left" w:pos="3855"/>
          <w:tab w:val="left" w:pos="9720"/>
        </w:tabs>
        <w:jc w:val="both"/>
        <w:outlineLvl w:val="1"/>
        <w:rPr>
          <w:sz w:val="28"/>
          <w:szCs w:val="28"/>
        </w:rPr>
      </w:pPr>
      <w:r w:rsidRPr="00DF72C4">
        <w:rPr>
          <w:sz w:val="28"/>
          <w:szCs w:val="28"/>
        </w:rPr>
        <w:t>Заявитель (представитель) ______________________      _______________</w:t>
      </w:r>
    </w:p>
    <w:p w:rsidR="00B4210F" w:rsidRPr="00AC1C1D" w:rsidRDefault="00B4210F" w:rsidP="00B4210F">
      <w:pPr>
        <w:tabs>
          <w:tab w:val="left" w:pos="3855"/>
          <w:tab w:val="left" w:pos="9720"/>
        </w:tabs>
        <w:jc w:val="center"/>
        <w:outlineLvl w:val="1"/>
        <w:rPr>
          <w:szCs w:val="28"/>
        </w:rPr>
      </w:pPr>
      <w:r w:rsidRPr="00AC1C1D">
        <w:rPr>
          <w:szCs w:val="28"/>
        </w:rPr>
        <w:t xml:space="preserve">                                       (фамилия, имя, отчество полностью)          (подпись)</w:t>
      </w: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Default="00B4210F" w:rsidP="00B4210F">
      <w:pPr>
        <w:tabs>
          <w:tab w:val="left" w:pos="3855"/>
          <w:tab w:val="left" w:pos="9720"/>
        </w:tabs>
        <w:jc w:val="right"/>
        <w:outlineLvl w:val="1"/>
        <w:rPr>
          <w:sz w:val="28"/>
          <w:szCs w:val="28"/>
        </w:rPr>
        <w:sectPr w:rsidR="00B4210F" w:rsidSect="00B4210F">
          <w:headerReference w:type="default" r:id="rId10"/>
          <w:pgSz w:w="11907" w:h="16840" w:code="9"/>
          <w:pgMar w:top="1418" w:right="851" w:bottom="851" w:left="1559" w:header="720" w:footer="720" w:gutter="0"/>
          <w:cols w:space="720"/>
          <w:titlePg/>
          <w:docGrid w:linePitch="326"/>
        </w:sectPr>
      </w:pPr>
    </w:p>
    <w:p w:rsidR="00B4210F" w:rsidRPr="00DF72C4" w:rsidRDefault="00B4210F" w:rsidP="00B4210F">
      <w:pPr>
        <w:tabs>
          <w:tab w:val="left" w:pos="3855"/>
          <w:tab w:val="left" w:pos="9720"/>
        </w:tabs>
        <w:jc w:val="right"/>
        <w:outlineLvl w:val="1"/>
        <w:rPr>
          <w:sz w:val="28"/>
          <w:szCs w:val="28"/>
        </w:rPr>
      </w:pPr>
      <w:r w:rsidRPr="00DF72C4">
        <w:rPr>
          <w:sz w:val="28"/>
          <w:szCs w:val="28"/>
        </w:rPr>
        <w:lastRenderedPageBreak/>
        <w:t>Приложение 2</w:t>
      </w:r>
    </w:p>
    <w:p w:rsidR="00B4210F" w:rsidRPr="00DF72C4" w:rsidRDefault="00B4210F" w:rsidP="00B4210F">
      <w:pPr>
        <w:tabs>
          <w:tab w:val="left" w:pos="3855"/>
          <w:tab w:val="left" w:pos="9720"/>
        </w:tabs>
        <w:jc w:val="right"/>
        <w:outlineLvl w:val="1"/>
        <w:rPr>
          <w:sz w:val="28"/>
          <w:szCs w:val="28"/>
        </w:rPr>
      </w:pPr>
      <w:r w:rsidRPr="00DF72C4">
        <w:rPr>
          <w:sz w:val="28"/>
          <w:szCs w:val="28"/>
        </w:rPr>
        <w:t>к административному регламенту</w:t>
      </w:r>
    </w:p>
    <w:p w:rsidR="00B4210F" w:rsidRPr="00DF72C4" w:rsidRDefault="00B4210F" w:rsidP="00B4210F">
      <w:pPr>
        <w:tabs>
          <w:tab w:val="left" w:pos="3855"/>
          <w:tab w:val="left" w:pos="9720"/>
        </w:tabs>
        <w:jc w:val="right"/>
        <w:outlineLvl w:val="1"/>
        <w:rPr>
          <w:sz w:val="28"/>
          <w:szCs w:val="28"/>
        </w:rPr>
      </w:pPr>
      <w:r w:rsidRPr="00DF72C4">
        <w:rPr>
          <w:sz w:val="28"/>
          <w:szCs w:val="28"/>
        </w:rPr>
        <w:t>предоставления муниципальной услуги</w:t>
      </w:r>
    </w:p>
    <w:p w:rsidR="00B4210F" w:rsidRPr="00DF72C4" w:rsidRDefault="00B4210F" w:rsidP="00B4210F">
      <w:pPr>
        <w:tabs>
          <w:tab w:val="left" w:pos="3855"/>
          <w:tab w:val="left" w:pos="9720"/>
        </w:tabs>
        <w:jc w:val="right"/>
        <w:outlineLvl w:val="1"/>
        <w:rPr>
          <w:sz w:val="28"/>
          <w:szCs w:val="28"/>
        </w:rPr>
      </w:pPr>
      <w:r w:rsidRPr="00DF72C4">
        <w:rPr>
          <w:sz w:val="28"/>
          <w:szCs w:val="28"/>
        </w:rPr>
        <w:t>«Выдача разрешения на использование земель</w:t>
      </w:r>
    </w:p>
    <w:p w:rsidR="00B4210F" w:rsidRPr="00DF72C4" w:rsidRDefault="00B4210F" w:rsidP="00B4210F">
      <w:pPr>
        <w:tabs>
          <w:tab w:val="left" w:pos="3855"/>
          <w:tab w:val="left" w:pos="9720"/>
        </w:tabs>
        <w:jc w:val="right"/>
        <w:outlineLvl w:val="1"/>
        <w:rPr>
          <w:sz w:val="28"/>
          <w:szCs w:val="28"/>
        </w:rPr>
      </w:pPr>
      <w:r w:rsidRPr="00DF72C4">
        <w:rPr>
          <w:sz w:val="28"/>
          <w:szCs w:val="28"/>
        </w:rPr>
        <w:t xml:space="preserve">или земельного участка, </w:t>
      </w:r>
      <w:proofErr w:type="gramStart"/>
      <w:r w:rsidRPr="00DF72C4">
        <w:rPr>
          <w:sz w:val="28"/>
          <w:szCs w:val="28"/>
        </w:rPr>
        <w:t>которые</w:t>
      </w:r>
      <w:proofErr w:type="gramEnd"/>
      <w:r w:rsidRPr="00DF72C4">
        <w:rPr>
          <w:sz w:val="28"/>
          <w:szCs w:val="28"/>
        </w:rPr>
        <w:t xml:space="preserve"> находятся </w:t>
      </w:r>
    </w:p>
    <w:p w:rsidR="00B4210F" w:rsidRPr="00DF72C4" w:rsidRDefault="00B4210F" w:rsidP="00B4210F">
      <w:pPr>
        <w:tabs>
          <w:tab w:val="left" w:pos="3855"/>
          <w:tab w:val="left" w:pos="9720"/>
        </w:tabs>
        <w:jc w:val="right"/>
        <w:outlineLvl w:val="1"/>
        <w:rPr>
          <w:sz w:val="28"/>
          <w:szCs w:val="28"/>
        </w:rPr>
      </w:pPr>
      <w:r w:rsidRPr="00DF72C4">
        <w:rPr>
          <w:sz w:val="28"/>
          <w:szCs w:val="28"/>
        </w:rPr>
        <w:t>в государственной  или муниципальной собственности,</w:t>
      </w:r>
    </w:p>
    <w:p w:rsidR="00B4210F" w:rsidRPr="00DF72C4" w:rsidRDefault="00B4210F" w:rsidP="00B4210F">
      <w:pPr>
        <w:tabs>
          <w:tab w:val="left" w:pos="3855"/>
          <w:tab w:val="left" w:pos="9720"/>
        </w:tabs>
        <w:jc w:val="right"/>
        <w:outlineLvl w:val="1"/>
        <w:rPr>
          <w:sz w:val="28"/>
          <w:szCs w:val="28"/>
        </w:rPr>
      </w:pPr>
      <w:r w:rsidRPr="00DF72C4">
        <w:rPr>
          <w:sz w:val="28"/>
          <w:szCs w:val="28"/>
        </w:rPr>
        <w:t xml:space="preserve"> без предоставления земельных участков и</w:t>
      </w:r>
    </w:p>
    <w:p w:rsidR="00B4210F" w:rsidRPr="00DF72C4" w:rsidRDefault="00B4210F" w:rsidP="00B4210F">
      <w:pPr>
        <w:tabs>
          <w:tab w:val="left" w:pos="3855"/>
          <w:tab w:val="left" w:pos="9720"/>
        </w:tabs>
        <w:jc w:val="right"/>
        <w:outlineLvl w:val="1"/>
        <w:rPr>
          <w:sz w:val="28"/>
          <w:szCs w:val="28"/>
        </w:rPr>
      </w:pPr>
      <w:r w:rsidRPr="00DF72C4">
        <w:rPr>
          <w:sz w:val="28"/>
          <w:szCs w:val="28"/>
        </w:rPr>
        <w:t>установления сервитута, публичного сервитута»</w:t>
      </w:r>
    </w:p>
    <w:p w:rsidR="00B4210F" w:rsidRPr="00DF72C4" w:rsidRDefault="00B4210F" w:rsidP="00B4210F">
      <w:pPr>
        <w:tabs>
          <w:tab w:val="left" w:pos="3855"/>
          <w:tab w:val="left" w:pos="9720"/>
        </w:tabs>
        <w:jc w:val="right"/>
        <w:outlineLvl w:val="1"/>
        <w:rPr>
          <w:sz w:val="28"/>
          <w:szCs w:val="28"/>
        </w:rPr>
      </w:pPr>
    </w:p>
    <w:p w:rsidR="00B4210F" w:rsidRPr="00DF72C4" w:rsidRDefault="00B4210F" w:rsidP="00B4210F">
      <w:pPr>
        <w:tabs>
          <w:tab w:val="left" w:pos="3855"/>
          <w:tab w:val="left" w:pos="9720"/>
        </w:tabs>
        <w:jc w:val="center"/>
        <w:outlineLvl w:val="1"/>
        <w:rPr>
          <w:sz w:val="28"/>
          <w:szCs w:val="28"/>
        </w:rPr>
      </w:pPr>
    </w:p>
    <w:p w:rsidR="00B4210F" w:rsidRPr="00DF72C4" w:rsidRDefault="00B4210F" w:rsidP="00B4210F">
      <w:pPr>
        <w:tabs>
          <w:tab w:val="left" w:pos="3855"/>
          <w:tab w:val="left" w:pos="9720"/>
        </w:tabs>
        <w:jc w:val="center"/>
        <w:outlineLvl w:val="1"/>
        <w:rPr>
          <w:b/>
          <w:sz w:val="28"/>
          <w:szCs w:val="28"/>
        </w:rPr>
      </w:pPr>
      <w:r w:rsidRPr="00DF72C4">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4210F" w:rsidRPr="00DF72C4" w:rsidRDefault="00B4210F" w:rsidP="00B4210F">
      <w:pPr>
        <w:tabs>
          <w:tab w:val="left" w:pos="3855"/>
          <w:tab w:val="left" w:pos="9720"/>
        </w:tabs>
        <w:jc w:val="center"/>
        <w:outlineLvl w:val="1"/>
        <w:rPr>
          <w:sz w:val="28"/>
          <w:szCs w:val="28"/>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3120"/>
        <w:gridCol w:w="1686"/>
        <w:gridCol w:w="15"/>
        <w:gridCol w:w="2268"/>
        <w:gridCol w:w="2126"/>
        <w:gridCol w:w="1843"/>
        <w:gridCol w:w="1985"/>
      </w:tblGrid>
      <w:tr w:rsidR="00B4210F" w:rsidRPr="00AC1C1D" w:rsidTr="00B4210F">
        <w:tc>
          <w:tcPr>
            <w:tcW w:w="1984" w:type="dxa"/>
            <w:shd w:val="clear" w:color="auto" w:fill="auto"/>
            <w:vAlign w:val="center"/>
          </w:tcPr>
          <w:p w:rsidR="00B4210F" w:rsidRPr="00AC1C1D" w:rsidRDefault="00B4210F" w:rsidP="00F50EC1">
            <w:pPr>
              <w:tabs>
                <w:tab w:val="left" w:pos="3855"/>
                <w:tab w:val="left" w:pos="9720"/>
              </w:tabs>
              <w:jc w:val="center"/>
              <w:outlineLvl w:val="1"/>
            </w:pPr>
            <w:r w:rsidRPr="00AC1C1D">
              <w:t>Описание для начала административной процедуры</w:t>
            </w:r>
          </w:p>
        </w:tc>
        <w:tc>
          <w:tcPr>
            <w:tcW w:w="3120" w:type="dxa"/>
            <w:shd w:val="clear" w:color="auto" w:fill="auto"/>
            <w:vAlign w:val="center"/>
          </w:tcPr>
          <w:p w:rsidR="00B4210F" w:rsidRPr="00AC1C1D" w:rsidRDefault="00B4210F" w:rsidP="00F50EC1">
            <w:pPr>
              <w:tabs>
                <w:tab w:val="left" w:pos="3855"/>
                <w:tab w:val="left" w:pos="9720"/>
              </w:tabs>
              <w:jc w:val="center"/>
              <w:outlineLvl w:val="1"/>
            </w:pPr>
            <w:r w:rsidRPr="00AC1C1D">
              <w:t>Содержание административных действий</w:t>
            </w:r>
          </w:p>
        </w:tc>
        <w:tc>
          <w:tcPr>
            <w:tcW w:w="1686" w:type="dxa"/>
            <w:shd w:val="clear" w:color="auto" w:fill="auto"/>
            <w:vAlign w:val="center"/>
          </w:tcPr>
          <w:p w:rsidR="00B4210F" w:rsidRPr="00AC1C1D" w:rsidRDefault="00B4210F" w:rsidP="00F50EC1">
            <w:pPr>
              <w:tabs>
                <w:tab w:val="left" w:pos="3855"/>
                <w:tab w:val="left" w:pos="9720"/>
              </w:tabs>
              <w:jc w:val="center"/>
              <w:outlineLvl w:val="1"/>
            </w:pPr>
            <w:r w:rsidRPr="00AC1C1D">
              <w:t>Срок выполнения административных действий</w:t>
            </w:r>
          </w:p>
        </w:tc>
        <w:tc>
          <w:tcPr>
            <w:tcW w:w="2283" w:type="dxa"/>
            <w:gridSpan w:val="2"/>
            <w:shd w:val="clear" w:color="auto" w:fill="auto"/>
            <w:vAlign w:val="center"/>
          </w:tcPr>
          <w:p w:rsidR="00B4210F" w:rsidRPr="00AC1C1D" w:rsidRDefault="00B4210F" w:rsidP="00F50EC1">
            <w:pPr>
              <w:tabs>
                <w:tab w:val="left" w:pos="3855"/>
                <w:tab w:val="left" w:pos="9720"/>
              </w:tabs>
              <w:jc w:val="center"/>
              <w:outlineLvl w:val="1"/>
            </w:pPr>
            <w:r w:rsidRPr="00AC1C1D">
              <w:t>Должностное лицо, ответственное за выполнение административного действия</w:t>
            </w:r>
          </w:p>
        </w:tc>
        <w:tc>
          <w:tcPr>
            <w:tcW w:w="2126" w:type="dxa"/>
            <w:shd w:val="clear" w:color="auto" w:fill="auto"/>
            <w:vAlign w:val="center"/>
          </w:tcPr>
          <w:p w:rsidR="00B4210F" w:rsidRPr="00AC1C1D" w:rsidRDefault="00B4210F" w:rsidP="00F50EC1">
            <w:pPr>
              <w:tabs>
                <w:tab w:val="left" w:pos="3855"/>
                <w:tab w:val="left" w:pos="9720"/>
              </w:tabs>
              <w:jc w:val="center"/>
              <w:outlineLvl w:val="1"/>
            </w:pPr>
            <w:r w:rsidRPr="00AC1C1D">
              <w:t>Место выполнения административного действия/используемая информационная система</w:t>
            </w:r>
          </w:p>
        </w:tc>
        <w:tc>
          <w:tcPr>
            <w:tcW w:w="1843" w:type="dxa"/>
            <w:shd w:val="clear" w:color="auto" w:fill="auto"/>
            <w:vAlign w:val="center"/>
          </w:tcPr>
          <w:p w:rsidR="00B4210F" w:rsidRPr="00AC1C1D" w:rsidRDefault="00B4210F" w:rsidP="00F50EC1">
            <w:pPr>
              <w:tabs>
                <w:tab w:val="left" w:pos="3855"/>
                <w:tab w:val="left" w:pos="9720"/>
              </w:tabs>
              <w:jc w:val="center"/>
              <w:outlineLvl w:val="1"/>
            </w:pPr>
            <w:r w:rsidRPr="00AC1C1D">
              <w:t>Критерии принятия решения</w:t>
            </w:r>
          </w:p>
        </w:tc>
        <w:tc>
          <w:tcPr>
            <w:tcW w:w="1985" w:type="dxa"/>
            <w:shd w:val="clear" w:color="auto" w:fill="auto"/>
            <w:vAlign w:val="center"/>
          </w:tcPr>
          <w:p w:rsidR="00B4210F" w:rsidRPr="00AC1C1D" w:rsidRDefault="00B4210F" w:rsidP="00F50EC1">
            <w:pPr>
              <w:tabs>
                <w:tab w:val="left" w:pos="3855"/>
                <w:tab w:val="left" w:pos="9720"/>
              </w:tabs>
              <w:jc w:val="center"/>
              <w:outlineLvl w:val="1"/>
            </w:pPr>
            <w:r w:rsidRPr="00AC1C1D">
              <w:t>Результат административного действия</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1</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2</w:t>
            </w:r>
          </w:p>
        </w:tc>
        <w:tc>
          <w:tcPr>
            <w:tcW w:w="1686" w:type="dxa"/>
            <w:shd w:val="clear" w:color="auto" w:fill="auto"/>
          </w:tcPr>
          <w:p w:rsidR="00B4210F" w:rsidRPr="00AC1C1D" w:rsidRDefault="00B4210F" w:rsidP="00F50EC1">
            <w:pPr>
              <w:tabs>
                <w:tab w:val="left" w:pos="3855"/>
                <w:tab w:val="left" w:pos="9720"/>
              </w:tabs>
              <w:jc w:val="center"/>
              <w:outlineLvl w:val="1"/>
            </w:pPr>
            <w:r w:rsidRPr="00AC1C1D">
              <w:t>3</w:t>
            </w:r>
          </w:p>
        </w:tc>
        <w:tc>
          <w:tcPr>
            <w:tcW w:w="2283" w:type="dxa"/>
            <w:gridSpan w:val="2"/>
            <w:shd w:val="clear" w:color="auto" w:fill="auto"/>
          </w:tcPr>
          <w:p w:rsidR="00B4210F" w:rsidRPr="00AC1C1D" w:rsidRDefault="00B4210F" w:rsidP="00F50EC1">
            <w:pPr>
              <w:tabs>
                <w:tab w:val="left" w:pos="3855"/>
                <w:tab w:val="left" w:pos="9720"/>
              </w:tabs>
              <w:jc w:val="center"/>
              <w:outlineLvl w:val="1"/>
            </w:pPr>
            <w:r w:rsidRPr="00AC1C1D">
              <w:t>4</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5</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6</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7</w:t>
            </w: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t>1. Проверка документов и регистрация заявления о предоставлении муниципальной услуги</w:t>
            </w:r>
          </w:p>
        </w:tc>
      </w:tr>
      <w:tr w:rsidR="00B4210F" w:rsidRPr="00AC1C1D" w:rsidTr="00B4210F">
        <w:tc>
          <w:tcPr>
            <w:tcW w:w="1984"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Поступление</w:t>
            </w:r>
          </w:p>
          <w:p w:rsidR="00B4210F" w:rsidRPr="00AC1C1D" w:rsidRDefault="00B4210F" w:rsidP="00F50EC1">
            <w:pPr>
              <w:tabs>
                <w:tab w:val="left" w:pos="3855"/>
                <w:tab w:val="left" w:pos="9720"/>
              </w:tabs>
              <w:jc w:val="center"/>
              <w:outlineLvl w:val="1"/>
            </w:pPr>
            <w:r w:rsidRPr="00AC1C1D">
              <w:t>заявления и</w:t>
            </w:r>
          </w:p>
          <w:p w:rsidR="00B4210F" w:rsidRPr="00AC1C1D" w:rsidRDefault="00B4210F" w:rsidP="00F50EC1">
            <w:pPr>
              <w:tabs>
                <w:tab w:val="left" w:pos="3855"/>
                <w:tab w:val="left" w:pos="9720"/>
              </w:tabs>
              <w:jc w:val="center"/>
              <w:outlineLvl w:val="1"/>
            </w:pPr>
            <w:r w:rsidRPr="00AC1C1D">
              <w:t xml:space="preserve">документов </w:t>
            </w:r>
            <w:proofErr w:type="gramStart"/>
            <w:r w:rsidRPr="00AC1C1D">
              <w:t>для</w:t>
            </w:r>
            <w:proofErr w:type="gramEnd"/>
          </w:p>
          <w:p w:rsidR="00B4210F" w:rsidRPr="00AC1C1D" w:rsidRDefault="00B4210F" w:rsidP="00F50EC1">
            <w:pPr>
              <w:tabs>
                <w:tab w:val="left" w:pos="3855"/>
                <w:tab w:val="left" w:pos="9720"/>
              </w:tabs>
              <w:jc w:val="center"/>
              <w:outlineLvl w:val="1"/>
            </w:pPr>
            <w:r w:rsidRPr="00AC1C1D">
              <w:t>предоставления</w:t>
            </w:r>
          </w:p>
          <w:p w:rsidR="00B4210F" w:rsidRPr="00AC1C1D" w:rsidRDefault="00B4210F" w:rsidP="00F50EC1">
            <w:pPr>
              <w:tabs>
                <w:tab w:val="left" w:pos="3855"/>
                <w:tab w:val="left" w:pos="9720"/>
              </w:tabs>
              <w:jc w:val="center"/>
              <w:outlineLvl w:val="1"/>
            </w:pPr>
            <w:r w:rsidRPr="00AC1C1D">
              <w:t>муниципальной</w:t>
            </w:r>
          </w:p>
          <w:p w:rsidR="00B4210F" w:rsidRPr="00AC1C1D" w:rsidRDefault="00B4210F" w:rsidP="00F50EC1">
            <w:pPr>
              <w:tabs>
                <w:tab w:val="left" w:pos="3855"/>
                <w:tab w:val="left" w:pos="9720"/>
              </w:tabs>
              <w:jc w:val="center"/>
              <w:outlineLvl w:val="1"/>
            </w:pPr>
            <w:r w:rsidRPr="00AC1C1D">
              <w:t xml:space="preserve">услуги </w:t>
            </w:r>
            <w:proofErr w:type="gramStart"/>
            <w:r w:rsidRPr="00AC1C1D">
              <w:t>в</w:t>
            </w:r>
            <w:proofErr w:type="gramEnd"/>
          </w:p>
          <w:p w:rsidR="00B4210F" w:rsidRPr="00AC1C1D" w:rsidRDefault="00B4210F" w:rsidP="00F50EC1">
            <w:pPr>
              <w:tabs>
                <w:tab w:val="left" w:pos="3855"/>
                <w:tab w:val="left" w:pos="9720"/>
              </w:tabs>
              <w:jc w:val="center"/>
              <w:outlineLvl w:val="1"/>
            </w:pPr>
            <w:r w:rsidRPr="00AC1C1D">
              <w:t>уполномоченный</w:t>
            </w:r>
          </w:p>
          <w:p w:rsidR="00B4210F" w:rsidRPr="00AC1C1D" w:rsidRDefault="00B4210F" w:rsidP="00B4210F">
            <w:pPr>
              <w:tabs>
                <w:tab w:val="left" w:pos="3855"/>
                <w:tab w:val="left" w:pos="9720"/>
              </w:tabs>
              <w:jc w:val="center"/>
              <w:outlineLvl w:val="1"/>
            </w:pPr>
            <w:r w:rsidRPr="00AC1C1D">
              <w:t>орган</w:t>
            </w:r>
          </w:p>
        </w:tc>
        <w:tc>
          <w:tcPr>
            <w:tcW w:w="3120"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Прием и проверка</w:t>
            </w:r>
          </w:p>
          <w:p w:rsidR="00B4210F" w:rsidRPr="00AC1C1D" w:rsidRDefault="00B4210F" w:rsidP="00F50EC1">
            <w:pPr>
              <w:tabs>
                <w:tab w:val="left" w:pos="3855"/>
                <w:tab w:val="left" w:pos="9720"/>
              </w:tabs>
              <w:jc w:val="center"/>
              <w:outlineLvl w:val="1"/>
            </w:pPr>
            <w:r w:rsidRPr="00AC1C1D">
              <w:t xml:space="preserve">комплектности документов </w:t>
            </w:r>
            <w:proofErr w:type="gramStart"/>
            <w:r w:rsidRPr="00AC1C1D">
              <w:t>на</w:t>
            </w:r>
            <w:proofErr w:type="gramEnd"/>
          </w:p>
          <w:p w:rsidR="00B4210F" w:rsidRPr="00AC1C1D" w:rsidRDefault="00B4210F" w:rsidP="00F50EC1">
            <w:pPr>
              <w:tabs>
                <w:tab w:val="left" w:pos="3855"/>
                <w:tab w:val="left" w:pos="9720"/>
              </w:tabs>
              <w:jc w:val="center"/>
              <w:outlineLvl w:val="1"/>
            </w:pPr>
            <w:r w:rsidRPr="00AC1C1D">
              <w:t>наличие/отсутствие оснований</w:t>
            </w:r>
          </w:p>
          <w:p w:rsidR="00B4210F" w:rsidRPr="00AC1C1D" w:rsidRDefault="00B4210F" w:rsidP="00F50EC1">
            <w:pPr>
              <w:tabs>
                <w:tab w:val="left" w:pos="3855"/>
                <w:tab w:val="left" w:pos="9720"/>
              </w:tabs>
              <w:jc w:val="center"/>
              <w:outlineLvl w:val="1"/>
            </w:pPr>
            <w:r w:rsidRPr="00AC1C1D">
              <w:t>для отказа в приеме</w:t>
            </w:r>
          </w:p>
          <w:p w:rsidR="00B4210F" w:rsidRPr="00AC1C1D" w:rsidRDefault="00B4210F" w:rsidP="00F50EC1">
            <w:pPr>
              <w:tabs>
                <w:tab w:val="left" w:pos="3855"/>
                <w:tab w:val="left" w:pos="9720"/>
              </w:tabs>
              <w:jc w:val="center"/>
              <w:outlineLvl w:val="1"/>
            </w:pPr>
            <w:r w:rsidRPr="00AC1C1D">
              <w:t>документов, предусмотренных частью 14 статьи 2 административного регламента</w:t>
            </w:r>
          </w:p>
        </w:tc>
        <w:tc>
          <w:tcPr>
            <w:tcW w:w="1686" w:type="dxa"/>
            <w:vMerge w:val="restart"/>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1 рабочий день</w:t>
            </w:r>
          </w:p>
        </w:tc>
        <w:tc>
          <w:tcPr>
            <w:tcW w:w="2283" w:type="dxa"/>
            <w:gridSpan w:val="2"/>
            <w:vMerge w:val="restart"/>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vMerge w:val="restart"/>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w:t>
            </w:r>
          </w:p>
        </w:tc>
        <w:tc>
          <w:tcPr>
            <w:tcW w:w="1843"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Наличие /отсутствие оснований</w:t>
            </w:r>
          </w:p>
          <w:p w:rsidR="00B4210F" w:rsidRPr="00AC1C1D" w:rsidRDefault="00B4210F" w:rsidP="00F50EC1">
            <w:pPr>
              <w:tabs>
                <w:tab w:val="left" w:pos="3855"/>
                <w:tab w:val="left" w:pos="9720"/>
              </w:tabs>
              <w:jc w:val="center"/>
              <w:outlineLvl w:val="1"/>
            </w:pPr>
            <w:r w:rsidRPr="00AC1C1D">
              <w:t>для отказа в приеме</w:t>
            </w:r>
          </w:p>
          <w:p w:rsidR="00B4210F" w:rsidRPr="00AC1C1D" w:rsidRDefault="00B4210F" w:rsidP="00F50EC1">
            <w:pPr>
              <w:tabs>
                <w:tab w:val="left" w:pos="3855"/>
                <w:tab w:val="left" w:pos="9720"/>
              </w:tabs>
              <w:jc w:val="center"/>
              <w:outlineLvl w:val="1"/>
            </w:pPr>
            <w:r w:rsidRPr="00AC1C1D">
              <w:t>документов</w:t>
            </w:r>
          </w:p>
        </w:tc>
        <w:tc>
          <w:tcPr>
            <w:tcW w:w="1985" w:type="dxa"/>
            <w:tcBorders>
              <w:bottom w:val="single" w:sz="4" w:space="0" w:color="auto"/>
            </w:tcBorders>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984"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Принятие решения об отказе в приеме документов, в случае выявления оснований для отказа в приеме документов</w:t>
            </w:r>
          </w:p>
        </w:tc>
        <w:tc>
          <w:tcPr>
            <w:tcW w:w="168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2283" w:type="dxa"/>
            <w:gridSpan w:val="2"/>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984"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Регистрация заявления, в случае отсутствия оснований для отказа в приеме документов</w:t>
            </w:r>
          </w:p>
        </w:tc>
        <w:tc>
          <w:tcPr>
            <w:tcW w:w="168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регистрацию корреспонденции</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t xml:space="preserve">Регистрация заявления и документов в ГИС (присвоение номера и датирование); </w:t>
            </w:r>
            <w:r w:rsidRPr="00AC1C1D">
              <w:lastRenderedPageBreak/>
              <w:t>назначение должностного лица, ответственного за предоставление муниципальной услуги, и передача ему документов</w:t>
            </w:r>
          </w:p>
        </w:tc>
      </w:tr>
      <w:tr w:rsidR="00B4210F" w:rsidRPr="00AC1C1D" w:rsidTr="00B4210F">
        <w:tc>
          <w:tcPr>
            <w:tcW w:w="15027" w:type="dxa"/>
            <w:gridSpan w:val="8"/>
            <w:tcBorders>
              <w:top w:val="single" w:sz="4" w:space="0" w:color="auto"/>
            </w:tcBorders>
            <w:shd w:val="clear" w:color="auto" w:fill="auto"/>
          </w:tcPr>
          <w:p w:rsidR="00B4210F" w:rsidRPr="00AC1C1D" w:rsidRDefault="00B4210F" w:rsidP="00F50EC1">
            <w:pPr>
              <w:tabs>
                <w:tab w:val="left" w:pos="3855"/>
                <w:tab w:val="left" w:pos="9720"/>
              </w:tabs>
              <w:jc w:val="center"/>
              <w:outlineLvl w:val="1"/>
            </w:pPr>
            <w:r w:rsidRPr="00AC1C1D">
              <w:lastRenderedPageBreak/>
              <w:t>2. Получение сведений посредством межведомственного информационного взаимодействия, в том числе с использованием СМЭВ</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Пакет зарегистрированных документов, поступивших должностному лицу, ответственному за предоставление муниципальной услуги</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Направление</w:t>
            </w:r>
          </w:p>
          <w:p w:rsidR="00B4210F" w:rsidRPr="00AC1C1D" w:rsidRDefault="00B4210F" w:rsidP="00F50EC1">
            <w:pPr>
              <w:tabs>
                <w:tab w:val="left" w:pos="3855"/>
                <w:tab w:val="left" w:pos="9720"/>
              </w:tabs>
              <w:jc w:val="center"/>
              <w:outlineLvl w:val="1"/>
            </w:pPr>
            <w:r w:rsidRPr="00AC1C1D">
              <w:t>межведомственных запросов в органы и организации, указанные в части 3 статьи 2 административного регламента</w:t>
            </w:r>
          </w:p>
        </w:tc>
        <w:tc>
          <w:tcPr>
            <w:tcW w:w="1701" w:type="dxa"/>
            <w:gridSpan w:val="2"/>
            <w:shd w:val="clear" w:color="auto" w:fill="auto"/>
          </w:tcPr>
          <w:p w:rsidR="00B4210F" w:rsidRPr="00AC1C1D" w:rsidRDefault="00B4210F" w:rsidP="00F50EC1">
            <w:pPr>
              <w:tabs>
                <w:tab w:val="left" w:pos="3855"/>
                <w:tab w:val="left" w:pos="9720"/>
              </w:tabs>
              <w:jc w:val="center"/>
              <w:outlineLvl w:val="1"/>
            </w:pPr>
            <w:r w:rsidRPr="00AC1C1D">
              <w:t>1 рабочий день</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 / СМЭВ</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Направление</w:t>
            </w:r>
          </w:p>
          <w:p w:rsidR="00B4210F" w:rsidRPr="00AC1C1D" w:rsidRDefault="00B4210F" w:rsidP="00F50EC1">
            <w:pPr>
              <w:tabs>
                <w:tab w:val="left" w:pos="3855"/>
                <w:tab w:val="left" w:pos="9720"/>
              </w:tabs>
              <w:jc w:val="center"/>
              <w:outlineLvl w:val="1"/>
            </w:pPr>
            <w:r w:rsidRPr="00AC1C1D">
              <w:t>межведомственного запроса в органы (организации),</w:t>
            </w:r>
          </w:p>
          <w:p w:rsidR="00B4210F" w:rsidRPr="00AC1C1D" w:rsidRDefault="00B4210F" w:rsidP="00F50EC1">
            <w:pPr>
              <w:tabs>
                <w:tab w:val="left" w:pos="3855"/>
                <w:tab w:val="left" w:pos="9720"/>
              </w:tabs>
              <w:jc w:val="center"/>
              <w:outlineLvl w:val="1"/>
            </w:pPr>
            <w:r w:rsidRPr="00AC1C1D">
              <w:t>предоставляющие</w:t>
            </w:r>
          </w:p>
          <w:p w:rsidR="00B4210F" w:rsidRPr="00AC1C1D" w:rsidRDefault="00B4210F" w:rsidP="00F50EC1">
            <w:pPr>
              <w:tabs>
                <w:tab w:val="left" w:pos="3855"/>
                <w:tab w:val="left" w:pos="9720"/>
              </w:tabs>
              <w:jc w:val="center"/>
              <w:outlineLvl w:val="1"/>
            </w:pPr>
            <w:r w:rsidRPr="00AC1C1D">
              <w:t>документы (сведения), предусмотренные частью 11 статьи 2 административного регламента, в том числе с использованием СМЭВ</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p>
        </w:tc>
        <w:tc>
          <w:tcPr>
            <w:tcW w:w="3120" w:type="dxa"/>
            <w:shd w:val="clear" w:color="auto" w:fill="auto"/>
          </w:tcPr>
          <w:p w:rsidR="00B4210F" w:rsidRPr="00AC1C1D" w:rsidRDefault="00B4210F" w:rsidP="00F50EC1">
            <w:pPr>
              <w:tabs>
                <w:tab w:val="left" w:pos="3855"/>
                <w:tab w:val="left" w:pos="9720"/>
              </w:tabs>
              <w:jc w:val="center"/>
              <w:outlineLvl w:val="1"/>
            </w:pPr>
            <w:r w:rsidRPr="00AC1C1D">
              <w:t>Получение ответов на межведомственные запросы, формирование полного комплекта документов</w:t>
            </w:r>
          </w:p>
        </w:tc>
        <w:tc>
          <w:tcPr>
            <w:tcW w:w="1701" w:type="dxa"/>
            <w:gridSpan w:val="2"/>
            <w:shd w:val="clear" w:color="auto" w:fill="auto"/>
          </w:tcPr>
          <w:p w:rsidR="00B4210F" w:rsidRPr="00AC1C1D" w:rsidRDefault="00B4210F" w:rsidP="00F50EC1">
            <w:pPr>
              <w:tabs>
                <w:tab w:val="left" w:pos="3855"/>
                <w:tab w:val="left" w:pos="9720"/>
              </w:tabs>
              <w:jc w:val="center"/>
              <w:outlineLvl w:val="1"/>
            </w:pPr>
            <w:r w:rsidRPr="00AC1C1D">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w:t>
            </w:r>
            <w:r>
              <w:t>-</w:t>
            </w:r>
            <w:r w:rsidRPr="00AC1C1D">
              <w:t>Мансийского автономного округа - Югры</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 / СМЭВ</w:t>
            </w: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shd w:val="clear" w:color="auto" w:fill="auto"/>
          </w:tcPr>
          <w:p w:rsidR="00B4210F" w:rsidRPr="00AC1C1D" w:rsidRDefault="00B4210F" w:rsidP="00F50EC1">
            <w:pPr>
              <w:tabs>
                <w:tab w:val="left" w:pos="3855"/>
                <w:tab w:val="left" w:pos="9720"/>
              </w:tabs>
              <w:jc w:val="center"/>
              <w:outlineLvl w:val="1"/>
            </w:pPr>
            <w:r w:rsidRPr="00AC1C1D">
              <w:t xml:space="preserve">Получение документов (сведений), необходимых для предоставления муниципальной услуги </w:t>
            </w: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lastRenderedPageBreak/>
              <w:t>3. Рассмотрение документов и сведений на соответствие требованиям нормативных правовых актов предоставления муниципальной услуги</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Пакет зарегистрированных документов, поступивших должностному лицу, ответственному за предоставление муниципальной услуги</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2"/>
            <w:shd w:val="clear" w:color="auto" w:fill="auto"/>
          </w:tcPr>
          <w:p w:rsidR="00B4210F" w:rsidRPr="00AC1C1D" w:rsidRDefault="00B4210F" w:rsidP="00F50EC1">
            <w:pPr>
              <w:tabs>
                <w:tab w:val="left" w:pos="3855"/>
                <w:tab w:val="left" w:pos="9720"/>
              </w:tabs>
              <w:jc w:val="center"/>
              <w:outlineLvl w:val="1"/>
            </w:pPr>
            <w:r w:rsidRPr="00AC1C1D">
              <w:t>В день получения межведомственных запросов</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Основания отказа в предоставлении муниципальной услуги, предусмотренные частью 16 статьи 2 административного регламента</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Проект результата предоставления муниципальной услуги</w:t>
            </w: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t>4. Принятие решения о предоставлении или отказе в предоставлении муниципальной услуги</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Проект результата предоставления муниципальной услуги</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Принятие решения о предоставлении или отказе в предоставлении муниципальной услуги</w:t>
            </w:r>
          </w:p>
        </w:tc>
        <w:tc>
          <w:tcPr>
            <w:tcW w:w="1701" w:type="dxa"/>
            <w:gridSpan w:val="2"/>
            <w:vMerge w:val="restart"/>
            <w:shd w:val="clear" w:color="auto" w:fill="auto"/>
          </w:tcPr>
          <w:p w:rsidR="00B4210F" w:rsidRPr="00AC1C1D" w:rsidRDefault="00B4210F" w:rsidP="00F50EC1">
            <w:pPr>
              <w:tabs>
                <w:tab w:val="left" w:pos="3855"/>
                <w:tab w:val="left" w:pos="9720"/>
              </w:tabs>
              <w:jc w:val="center"/>
              <w:outlineLvl w:val="1"/>
            </w:pPr>
            <w:r w:rsidRPr="00AC1C1D">
              <w:t>5 рабочих дней</w:t>
            </w:r>
          </w:p>
        </w:tc>
        <w:tc>
          <w:tcPr>
            <w:tcW w:w="2268" w:type="dxa"/>
            <w:vMerge w:val="restart"/>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6" w:type="dxa"/>
            <w:vMerge w:val="restart"/>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w:t>
            </w: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vMerge w:val="restart"/>
            <w:shd w:val="clear" w:color="auto" w:fill="auto"/>
          </w:tcPr>
          <w:p w:rsidR="00B4210F" w:rsidRPr="00AC1C1D" w:rsidRDefault="00B4210F" w:rsidP="00F50EC1">
            <w:pPr>
              <w:tabs>
                <w:tab w:val="left" w:pos="3855"/>
                <w:tab w:val="left" w:pos="9720"/>
              </w:tabs>
              <w:jc w:val="center"/>
              <w:outlineLvl w:val="1"/>
            </w:pPr>
            <w:r w:rsidRPr="00AC1C1D">
              <w:t>Результат предоставления муниципальной услуги, подписанный руководителем уполномоченного органа или иного уполномоченного им лица</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p>
        </w:tc>
        <w:tc>
          <w:tcPr>
            <w:tcW w:w="3120" w:type="dxa"/>
            <w:shd w:val="clear" w:color="auto" w:fill="auto"/>
          </w:tcPr>
          <w:p w:rsidR="00B4210F" w:rsidRPr="00AC1C1D" w:rsidRDefault="00B4210F" w:rsidP="00F50EC1">
            <w:pPr>
              <w:tabs>
                <w:tab w:val="left" w:pos="3855"/>
                <w:tab w:val="left" w:pos="9720"/>
              </w:tabs>
              <w:jc w:val="center"/>
              <w:outlineLvl w:val="1"/>
            </w:pPr>
            <w:r w:rsidRPr="00AC1C1D">
              <w:t>Формирование решения о предоставлении муниципальной услуги или об отказе в предоставлении муниципальной услуги</w:t>
            </w:r>
          </w:p>
        </w:tc>
        <w:tc>
          <w:tcPr>
            <w:tcW w:w="1701" w:type="dxa"/>
            <w:gridSpan w:val="2"/>
            <w:vMerge/>
            <w:shd w:val="clear" w:color="auto" w:fill="auto"/>
          </w:tcPr>
          <w:p w:rsidR="00B4210F" w:rsidRPr="00AC1C1D" w:rsidRDefault="00B4210F" w:rsidP="00F50EC1">
            <w:pPr>
              <w:tabs>
                <w:tab w:val="left" w:pos="3855"/>
                <w:tab w:val="left" w:pos="9720"/>
              </w:tabs>
              <w:jc w:val="center"/>
              <w:outlineLvl w:val="1"/>
            </w:pPr>
          </w:p>
        </w:tc>
        <w:tc>
          <w:tcPr>
            <w:tcW w:w="2268" w:type="dxa"/>
            <w:vMerge/>
            <w:shd w:val="clear" w:color="auto" w:fill="auto"/>
          </w:tcPr>
          <w:p w:rsidR="00B4210F" w:rsidRPr="00AC1C1D" w:rsidRDefault="00B4210F" w:rsidP="00F50EC1">
            <w:pPr>
              <w:tabs>
                <w:tab w:val="left" w:pos="3855"/>
                <w:tab w:val="left" w:pos="9720"/>
              </w:tabs>
              <w:jc w:val="center"/>
              <w:outlineLvl w:val="1"/>
            </w:pPr>
          </w:p>
        </w:tc>
        <w:tc>
          <w:tcPr>
            <w:tcW w:w="2126" w:type="dxa"/>
            <w:vMerge/>
            <w:shd w:val="clear" w:color="auto" w:fill="auto"/>
          </w:tcPr>
          <w:p w:rsidR="00B4210F" w:rsidRPr="00AC1C1D" w:rsidRDefault="00B4210F" w:rsidP="00F50EC1">
            <w:pPr>
              <w:tabs>
                <w:tab w:val="left" w:pos="3855"/>
                <w:tab w:val="left" w:pos="9720"/>
              </w:tabs>
              <w:jc w:val="center"/>
              <w:outlineLvl w:val="1"/>
            </w:pP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vMerge/>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5027" w:type="dxa"/>
            <w:gridSpan w:val="8"/>
            <w:shd w:val="clear" w:color="auto" w:fill="auto"/>
          </w:tcPr>
          <w:p w:rsidR="00B4210F" w:rsidRPr="00AC1C1D" w:rsidRDefault="00B4210F" w:rsidP="00F50EC1">
            <w:pPr>
              <w:tabs>
                <w:tab w:val="left" w:pos="3855"/>
                <w:tab w:val="left" w:pos="9720"/>
              </w:tabs>
              <w:jc w:val="center"/>
              <w:outlineLvl w:val="1"/>
            </w:pPr>
            <w:r w:rsidRPr="00AC1C1D">
              <w:t>5. Направление заявителю результата муниципальной услуги, подписанного уполномоченным должностным лицом уполномоченного органа</w:t>
            </w: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r w:rsidRPr="00AC1C1D">
              <w:t>Формирование и регистрация результата муниципальной услуги, указанного в части 6 статьи 2 административного регламента, в форме электронного документа в ГИС</w:t>
            </w:r>
          </w:p>
        </w:tc>
        <w:tc>
          <w:tcPr>
            <w:tcW w:w="3120" w:type="dxa"/>
            <w:shd w:val="clear" w:color="auto" w:fill="auto"/>
          </w:tcPr>
          <w:p w:rsidR="00B4210F" w:rsidRPr="00AC1C1D" w:rsidRDefault="00B4210F" w:rsidP="00F50EC1">
            <w:pPr>
              <w:tabs>
                <w:tab w:val="left" w:pos="3855"/>
                <w:tab w:val="left" w:pos="9720"/>
              </w:tabs>
              <w:jc w:val="center"/>
              <w:outlineLvl w:val="1"/>
            </w:pPr>
            <w:r w:rsidRPr="00AC1C1D">
              <w:t>Регистрация результата предоставления муниципальной услуги</w:t>
            </w:r>
          </w:p>
        </w:tc>
        <w:tc>
          <w:tcPr>
            <w:tcW w:w="1701" w:type="dxa"/>
            <w:gridSpan w:val="2"/>
            <w:vMerge w:val="restart"/>
            <w:shd w:val="clear" w:color="auto" w:fill="auto"/>
          </w:tcPr>
          <w:p w:rsidR="00B4210F" w:rsidRPr="00AC1C1D" w:rsidRDefault="00B4210F" w:rsidP="00F50EC1">
            <w:pPr>
              <w:tabs>
                <w:tab w:val="left" w:pos="3855"/>
                <w:tab w:val="left" w:pos="9720"/>
              </w:tabs>
              <w:jc w:val="center"/>
              <w:outlineLvl w:val="1"/>
            </w:pPr>
            <w:r w:rsidRPr="00AC1C1D">
              <w:t>3 рабочих дня</w:t>
            </w:r>
          </w:p>
        </w:tc>
        <w:tc>
          <w:tcPr>
            <w:tcW w:w="2268" w:type="dxa"/>
            <w:shd w:val="clear" w:color="auto" w:fill="auto"/>
          </w:tcPr>
          <w:p w:rsidR="00B4210F" w:rsidRPr="00AC1C1D" w:rsidRDefault="00B4210F" w:rsidP="00F50EC1">
            <w:pPr>
              <w:tabs>
                <w:tab w:val="left" w:pos="3855"/>
                <w:tab w:val="left" w:pos="9720"/>
              </w:tabs>
              <w:jc w:val="center"/>
              <w:outlineLvl w:val="1"/>
            </w:pPr>
            <w:r w:rsidRPr="00AC1C1D">
              <w:t>Должностное лицо уполномоченного органа, ответственное за предоставление муниципальной услуги</w:t>
            </w: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 / ГИС</w:t>
            </w:r>
          </w:p>
        </w:tc>
        <w:tc>
          <w:tcPr>
            <w:tcW w:w="1843" w:type="dxa"/>
            <w:shd w:val="clear" w:color="auto" w:fill="auto"/>
          </w:tcPr>
          <w:p w:rsidR="00B4210F" w:rsidRPr="00AC1C1D" w:rsidRDefault="00B4210F" w:rsidP="00F50EC1">
            <w:pPr>
              <w:tabs>
                <w:tab w:val="left" w:pos="3855"/>
                <w:tab w:val="left" w:pos="9720"/>
              </w:tabs>
              <w:jc w:val="center"/>
              <w:outlineLvl w:val="1"/>
            </w:pPr>
          </w:p>
        </w:tc>
        <w:tc>
          <w:tcPr>
            <w:tcW w:w="1985" w:type="dxa"/>
            <w:shd w:val="clear" w:color="auto" w:fill="auto"/>
          </w:tcPr>
          <w:p w:rsidR="00B4210F" w:rsidRPr="00AC1C1D" w:rsidRDefault="00B4210F" w:rsidP="00F50EC1">
            <w:pPr>
              <w:tabs>
                <w:tab w:val="left" w:pos="3855"/>
                <w:tab w:val="left" w:pos="9720"/>
              </w:tabs>
              <w:jc w:val="center"/>
              <w:outlineLvl w:val="1"/>
            </w:pPr>
          </w:p>
        </w:tc>
      </w:tr>
      <w:tr w:rsidR="00B4210F" w:rsidRPr="00AC1C1D" w:rsidTr="00B4210F">
        <w:tc>
          <w:tcPr>
            <w:tcW w:w="1984" w:type="dxa"/>
            <w:shd w:val="clear" w:color="auto" w:fill="auto"/>
          </w:tcPr>
          <w:p w:rsidR="00B4210F" w:rsidRPr="00AC1C1D" w:rsidRDefault="00B4210F" w:rsidP="00F50EC1">
            <w:pPr>
              <w:tabs>
                <w:tab w:val="left" w:pos="3855"/>
                <w:tab w:val="left" w:pos="9720"/>
              </w:tabs>
              <w:jc w:val="center"/>
              <w:outlineLvl w:val="1"/>
            </w:pPr>
          </w:p>
        </w:tc>
        <w:tc>
          <w:tcPr>
            <w:tcW w:w="3120" w:type="dxa"/>
            <w:shd w:val="clear" w:color="auto" w:fill="auto"/>
          </w:tcPr>
          <w:p w:rsidR="00B4210F" w:rsidRPr="00AC1C1D" w:rsidRDefault="00B4210F" w:rsidP="00F50EC1">
            <w:pPr>
              <w:tabs>
                <w:tab w:val="left" w:pos="3855"/>
                <w:tab w:val="left" w:pos="9720"/>
              </w:tabs>
              <w:jc w:val="center"/>
              <w:outlineLvl w:val="1"/>
            </w:pPr>
            <w:r w:rsidRPr="00AC1C1D">
              <w:t xml:space="preserve">Направление заявителю результата предоставления муниципальной услуги </w:t>
            </w:r>
          </w:p>
        </w:tc>
        <w:tc>
          <w:tcPr>
            <w:tcW w:w="1701" w:type="dxa"/>
            <w:gridSpan w:val="2"/>
            <w:vMerge/>
            <w:shd w:val="clear" w:color="auto" w:fill="auto"/>
          </w:tcPr>
          <w:p w:rsidR="00B4210F" w:rsidRPr="00AC1C1D" w:rsidRDefault="00B4210F" w:rsidP="00F50EC1">
            <w:pPr>
              <w:tabs>
                <w:tab w:val="left" w:pos="3855"/>
                <w:tab w:val="left" w:pos="9720"/>
              </w:tabs>
              <w:jc w:val="center"/>
              <w:outlineLvl w:val="1"/>
            </w:pPr>
          </w:p>
        </w:tc>
        <w:tc>
          <w:tcPr>
            <w:tcW w:w="2268" w:type="dxa"/>
            <w:shd w:val="clear" w:color="auto" w:fill="auto"/>
          </w:tcPr>
          <w:p w:rsidR="00B4210F" w:rsidRPr="00AC1C1D" w:rsidRDefault="00B4210F" w:rsidP="00F50EC1">
            <w:pPr>
              <w:tabs>
                <w:tab w:val="left" w:pos="3855"/>
                <w:tab w:val="left" w:pos="9720"/>
              </w:tabs>
              <w:jc w:val="center"/>
              <w:outlineLvl w:val="1"/>
            </w:pPr>
          </w:p>
        </w:tc>
        <w:tc>
          <w:tcPr>
            <w:tcW w:w="2126" w:type="dxa"/>
            <w:shd w:val="clear" w:color="auto" w:fill="auto"/>
          </w:tcPr>
          <w:p w:rsidR="00B4210F" w:rsidRPr="00AC1C1D" w:rsidRDefault="00B4210F" w:rsidP="00F50EC1">
            <w:pPr>
              <w:tabs>
                <w:tab w:val="left" w:pos="3855"/>
                <w:tab w:val="left" w:pos="9720"/>
              </w:tabs>
              <w:jc w:val="center"/>
              <w:outlineLvl w:val="1"/>
            </w:pPr>
            <w:r w:rsidRPr="00AC1C1D">
              <w:t>Уполномоченный орган</w:t>
            </w:r>
          </w:p>
        </w:tc>
        <w:tc>
          <w:tcPr>
            <w:tcW w:w="1843" w:type="dxa"/>
            <w:shd w:val="clear" w:color="auto" w:fill="auto"/>
          </w:tcPr>
          <w:p w:rsidR="00B4210F" w:rsidRPr="00AC1C1D" w:rsidRDefault="00B4210F" w:rsidP="00F50EC1">
            <w:pPr>
              <w:tabs>
                <w:tab w:val="left" w:pos="3855"/>
                <w:tab w:val="left" w:pos="9720"/>
              </w:tabs>
              <w:jc w:val="center"/>
              <w:outlineLvl w:val="1"/>
            </w:pPr>
            <w:r w:rsidRPr="00AC1C1D">
              <w:t>Указание заявителем в заявлении способа выдачи результата муниципальной услуги</w:t>
            </w:r>
          </w:p>
        </w:tc>
        <w:tc>
          <w:tcPr>
            <w:tcW w:w="1985" w:type="dxa"/>
            <w:shd w:val="clear" w:color="auto" w:fill="auto"/>
          </w:tcPr>
          <w:p w:rsidR="00B4210F" w:rsidRPr="00AC1C1D" w:rsidRDefault="00B4210F" w:rsidP="00F50EC1">
            <w:pPr>
              <w:tabs>
                <w:tab w:val="left" w:pos="3855"/>
                <w:tab w:val="left" w:pos="9720"/>
              </w:tabs>
              <w:jc w:val="center"/>
              <w:outlineLvl w:val="1"/>
            </w:pPr>
            <w:r w:rsidRPr="00AC1C1D">
              <w:t>Результат муниципальной услуги, направленный заявителю</w:t>
            </w:r>
          </w:p>
        </w:tc>
      </w:tr>
    </w:tbl>
    <w:p w:rsidR="00B4210F" w:rsidRPr="00DF72C4" w:rsidRDefault="00B4210F" w:rsidP="00B4210F">
      <w:pPr>
        <w:tabs>
          <w:tab w:val="left" w:pos="3855"/>
          <w:tab w:val="left" w:pos="9720"/>
        </w:tabs>
        <w:jc w:val="center"/>
        <w:outlineLvl w:val="1"/>
        <w:rPr>
          <w:sz w:val="28"/>
          <w:szCs w:val="28"/>
        </w:rPr>
      </w:pPr>
    </w:p>
    <w:p w:rsidR="008C2BFD" w:rsidRPr="0016229F" w:rsidRDefault="008C2BFD" w:rsidP="00B4210F">
      <w:pPr>
        <w:pStyle w:val="HEADERTEXT"/>
        <w:jc w:val="center"/>
        <w:rPr>
          <w:rFonts w:ascii="Times New Roman" w:hAnsi="Times New Roman" w:cs="Times New Roman"/>
          <w:sz w:val="24"/>
          <w:szCs w:val="28"/>
        </w:rPr>
      </w:pPr>
    </w:p>
    <w:sectPr w:rsidR="008C2BFD" w:rsidRPr="0016229F" w:rsidSect="00B4210F">
      <w:headerReference w:type="default" r:id="rId11"/>
      <w:footerReference w:type="default" r:id="rId12"/>
      <w:pgSz w:w="16838" w:h="11906" w:orient="landscape" w:code="9"/>
      <w:pgMar w:top="851" w:right="1134" w:bottom="1134" w:left="1418"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44" w:rsidRDefault="002A1944" w:rsidP="00FC63B1">
      <w:r>
        <w:separator/>
      </w:r>
    </w:p>
  </w:endnote>
  <w:endnote w:type="continuationSeparator" w:id="0">
    <w:p w:rsidR="002A1944" w:rsidRDefault="002A1944"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44" w:rsidRDefault="002A1944" w:rsidP="00FC63B1">
      <w:r>
        <w:separator/>
      </w:r>
    </w:p>
  </w:footnote>
  <w:footnote w:type="continuationSeparator" w:id="0">
    <w:p w:rsidR="002A1944" w:rsidRDefault="002A1944"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0F" w:rsidRDefault="009B1F4A">
    <w:pPr>
      <w:pStyle w:val="af2"/>
      <w:jc w:val="center"/>
    </w:pPr>
    <w:fldSimple w:instr="PAGE   \* MERGEFORMAT">
      <w:r w:rsidR="00EA3CCF">
        <w:rPr>
          <w:noProof/>
        </w:rPr>
        <w:t>2</w:t>
      </w:r>
    </w:fldSimple>
  </w:p>
  <w:p w:rsidR="00B4210F" w:rsidRDefault="00B4210F">
    <w:pPr>
      <w:pStyle w:val="ab"/>
      <w:spacing w:line="14" w:lineRule="auto"/>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9B1F4A">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EA3CCF">
      <w:rPr>
        <w:noProof/>
        <w:sz w:val="24"/>
        <w:szCs w:val="24"/>
      </w:rPr>
      <w:t>3</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1">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3"/>
  </w:num>
  <w:num w:numId="3">
    <w:abstractNumId w:val="8"/>
  </w:num>
  <w:num w:numId="4">
    <w:abstractNumId w:val="12"/>
  </w:num>
  <w:num w:numId="5">
    <w:abstractNumId w:val="7"/>
  </w:num>
  <w:num w:numId="6">
    <w:abstractNumId w:val="9"/>
  </w:num>
  <w:num w:numId="7">
    <w:abstractNumId w:val="29"/>
  </w:num>
  <w:num w:numId="8">
    <w:abstractNumId w:val="14"/>
  </w:num>
  <w:num w:numId="9">
    <w:abstractNumId w:val="2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18"/>
  </w:num>
  <w:num w:numId="14">
    <w:abstractNumId w:val="17"/>
  </w:num>
  <w:num w:numId="15">
    <w:abstractNumId w:val="4"/>
  </w:num>
  <w:num w:numId="16">
    <w:abstractNumId w:val="0"/>
  </w:num>
  <w:num w:numId="17">
    <w:abstractNumId w:val="1"/>
  </w:num>
  <w:num w:numId="18">
    <w:abstractNumId w:val="19"/>
  </w:num>
  <w:num w:numId="19">
    <w:abstractNumId w:val="5"/>
  </w:num>
  <w:num w:numId="20">
    <w:abstractNumId w:val="3"/>
  </w:num>
  <w:num w:numId="21">
    <w:abstractNumId w:val="2"/>
  </w:num>
  <w:num w:numId="22">
    <w:abstractNumId w:val="24"/>
  </w:num>
  <w:num w:numId="23">
    <w:abstractNumId w:val="25"/>
  </w:num>
  <w:num w:numId="24">
    <w:abstractNumId w:val="23"/>
  </w:num>
  <w:num w:numId="25">
    <w:abstractNumId w:val="11"/>
  </w:num>
  <w:num w:numId="26">
    <w:abstractNumId w:val="15"/>
  </w:num>
  <w:num w:numId="27">
    <w:abstractNumId w:val="20"/>
  </w:num>
  <w:num w:numId="28">
    <w:abstractNumId w:val="16"/>
  </w:num>
  <w:num w:numId="29">
    <w:abstractNumId w:val="6"/>
  </w:num>
  <w:num w:numId="30">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1944"/>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1F4A"/>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3C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uiPriority w:val="1"/>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uiPriority w:val="1"/>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shapsh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03A0-FC22-4D4C-90B0-7A6A4FE6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27</Pages>
  <Words>9267</Words>
  <Characters>52823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61967</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22</cp:revision>
  <cp:lastPrinted>2022-05-23T10:43:00Z</cp:lastPrinted>
  <dcterms:created xsi:type="dcterms:W3CDTF">2022-05-19T11:39:00Z</dcterms:created>
  <dcterms:modified xsi:type="dcterms:W3CDTF">2023-01-08T12:01:00Z</dcterms:modified>
</cp:coreProperties>
</file>